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6B0" w:rsidRDefault="006646B0" w:rsidP="006646B0">
      <w:pPr>
        <w:pStyle w:val="a5"/>
        <w:numPr>
          <w:ilvl w:val="0"/>
          <w:numId w:val="2"/>
        </w:numPr>
        <w:tabs>
          <w:tab w:val="left" w:pos="687"/>
        </w:tabs>
        <w:spacing w:before="88" w:line="360" w:lineRule="auto"/>
        <w:ind w:left="2297" w:right="1351" w:hanging="1821"/>
        <w:jc w:val="left"/>
        <w:rPr>
          <w:sz w:val="28"/>
        </w:rPr>
      </w:pPr>
      <w:r>
        <w:rPr>
          <w:sz w:val="28"/>
        </w:rPr>
        <w:t>ЛЕГИРОВАННЫЕ СТАЛИ И СПЛАВЫ. СТАЛИ СО</w:t>
      </w:r>
      <w:r>
        <w:rPr>
          <w:spacing w:val="-16"/>
          <w:sz w:val="28"/>
        </w:rPr>
        <w:t xml:space="preserve"> </w:t>
      </w:r>
      <w:r>
        <w:rPr>
          <w:sz w:val="28"/>
        </w:rPr>
        <w:t>СПЕЦИАЛЬНЫМИ СВОЙСТВАМИ. ТУГОПЛАВКИЕ СПЛАВЫ</w:t>
      </w:r>
    </w:p>
    <w:p w:rsidR="006646B0" w:rsidRDefault="006646B0" w:rsidP="006646B0">
      <w:pPr>
        <w:pStyle w:val="a3"/>
        <w:spacing w:before="3"/>
        <w:rPr>
          <w:sz w:val="42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4070"/>
        </w:tabs>
        <w:ind w:left="4069" w:hanging="421"/>
        <w:jc w:val="left"/>
      </w:pPr>
      <w:r>
        <w:t>Цель</w:t>
      </w:r>
      <w:r>
        <w:rPr>
          <w:spacing w:val="1"/>
        </w:rPr>
        <w:t xml:space="preserve"> </w:t>
      </w:r>
      <w:r>
        <w:t>легирования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8"/>
        <w:rPr>
          <w:b/>
          <w:sz w:val="25"/>
        </w:rPr>
      </w:pPr>
    </w:p>
    <w:p w:rsidR="006646B0" w:rsidRDefault="006646B0" w:rsidP="006646B0">
      <w:pPr>
        <w:pStyle w:val="a3"/>
        <w:spacing w:line="360" w:lineRule="auto"/>
        <w:ind w:left="213" w:right="1084" w:firstLine="540"/>
        <w:jc w:val="both"/>
      </w:pPr>
      <w:r>
        <w:t>Металлы и сплавы легируют элементами таблицы Менделеева для повы- шения механических свойств или придания специфических свойств (износо- стойкость, криогенность, коррозионностойкость в разных средах, жаростой- кость, жаропрочность, окалиностойкость при высоких температурах, заданный коэффициент расширения, способность к циклическим нагрузкам, с высоким сопротивлением и т. д.).</w:t>
      </w:r>
    </w:p>
    <w:p w:rsidR="006646B0" w:rsidRDefault="006646B0" w:rsidP="006646B0">
      <w:pPr>
        <w:pStyle w:val="a3"/>
        <w:spacing w:line="360" w:lineRule="auto"/>
        <w:ind w:left="214" w:right="1083" w:firstLine="539"/>
        <w:jc w:val="both"/>
      </w:pPr>
      <w:r>
        <w:t>Элементы таблицы (легирующие), растворяясь в железе, сдвигают крити- ческие точки А1, А3, А4, E, C, S по температурной шкале и по шкале концен- трации. Часть элементов расширяют γ -область (C, Mn, N, Ni, Co, Cu, Pt и эле- менты платиновой группы) и называются аустенизаторами. Другая большая часть элементов расширяет α область (Si, Ti, Al, V, Cr, W, Mo, Ta, Nb, и др.), являясь ферритообразующими элементами.</w:t>
      </w:r>
    </w:p>
    <w:p w:rsidR="006646B0" w:rsidRDefault="006646B0" w:rsidP="006646B0">
      <w:pPr>
        <w:pStyle w:val="a3"/>
        <w:spacing w:before="1" w:line="360" w:lineRule="auto"/>
        <w:ind w:left="214" w:right="1084" w:firstLine="540"/>
        <w:jc w:val="both"/>
      </w:pPr>
      <w:r>
        <w:t>В промышленных легированных сталях, которые являются многокомпо- нентными, многофазовыми системами легирующие элементы могут находится: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ind w:left="1038" w:hanging="228"/>
        <w:rPr>
          <w:sz w:val="28"/>
        </w:rPr>
      </w:pPr>
      <w:r>
        <w:rPr>
          <w:sz w:val="28"/>
        </w:rPr>
        <w:t>в свободном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состоянии;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108"/>
        </w:tabs>
        <w:spacing w:before="160"/>
        <w:ind w:left="1107" w:hanging="297"/>
        <w:rPr>
          <w:sz w:val="28"/>
        </w:rPr>
      </w:pPr>
      <w:r>
        <w:rPr>
          <w:sz w:val="28"/>
        </w:rPr>
        <w:t>в соединении с железом или между собой;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108"/>
        </w:tabs>
        <w:spacing w:before="160" w:line="350" w:lineRule="auto"/>
        <w:ind w:right="1087" w:hanging="57"/>
        <w:rPr>
          <w:sz w:val="28"/>
        </w:rPr>
      </w:pPr>
      <w:r>
        <w:rPr>
          <w:sz w:val="28"/>
        </w:rPr>
        <w:t>в виде соединений с O, S, P, C, B, N, Si, если их сродство к этим элемен- там больше чем у</w:t>
      </w:r>
      <w:r>
        <w:rPr>
          <w:spacing w:val="1"/>
          <w:sz w:val="28"/>
        </w:rPr>
        <w:t xml:space="preserve"> </w:t>
      </w:r>
      <w:r>
        <w:rPr>
          <w:sz w:val="28"/>
        </w:rPr>
        <w:t>железа;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108"/>
        </w:tabs>
        <w:spacing w:before="15"/>
        <w:ind w:left="1107" w:hanging="297"/>
        <w:rPr>
          <w:sz w:val="28"/>
        </w:rPr>
      </w:pPr>
      <w:r>
        <w:rPr>
          <w:sz w:val="28"/>
        </w:rPr>
        <w:t>растворенными в</w:t>
      </w:r>
      <w:r>
        <w:rPr>
          <w:spacing w:val="-1"/>
          <w:sz w:val="28"/>
        </w:rPr>
        <w:t xml:space="preserve"> </w:t>
      </w:r>
      <w:r>
        <w:rPr>
          <w:sz w:val="28"/>
        </w:rPr>
        <w:t>железе.</w:t>
      </w:r>
    </w:p>
    <w:p w:rsidR="006646B0" w:rsidRDefault="006646B0" w:rsidP="006646B0">
      <w:pPr>
        <w:pStyle w:val="a3"/>
        <w:spacing w:before="159" w:line="360" w:lineRule="auto"/>
        <w:ind w:left="213" w:right="1086" w:firstLine="539"/>
        <w:jc w:val="both"/>
      </w:pPr>
      <w:r>
        <w:t>Легирующие элементы, растворяясь в феррите (Fe</w:t>
      </w:r>
      <w:r>
        <w:rPr>
          <w:vertAlign w:val="subscript"/>
        </w:rPr>
        <w:t>α</w:t>
      </w:r>
      <w:r>
        <w:t>, α, Ф), аустените (Fе γ, γ, А), цементите (Fe</w:t>
      </w:r>
      <w:r>
        <w:rPr>
          <w:vertAlign w:val="subscript"/>
        </w:rPr>
        <w:t>3</w:t>
      </w:r>
      <w:r>
        <w:t>C, Ц), вызывают изменение размеров решетки, изменение прочности, твердости, пластичности, хрупкости и других механических свойств.</w:t>
      </w:r>
    </w:p>
    <w:p w:rsidR="006646B0" w:rsidRDefault="006646B0" w:rsidP="006646B0">
      <w:pPr>
        <w:pStyle w:val="a3"/>
        <w:spacing w:before="1"/>
        <w:ind w:left="754"/>
        <w:jc w:val="both"/>
      </w:pPr>
      <w:r>
        <w:t>Влияние некоторых элементов на свойства железо-углеродистых сплавов:</w:t>
      </w:r>
    </w:p>
    <w:p w:rsidR="006646B0" w:rsidRDefault="006646B0" w:rsidP="006646B0">
      <w:pPr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6"/>
        <w:rPr>
          <w:sz w:val="9"/>
        </w:rPr>
      </w:pPr>
    </w:p>
    <w:p w:rsidR="006646B0" w:rsidRDefault="006646B0" w:rsidP="006646B0">
      <w:pPr>
        <w:pStyle w:val="a3"/>
        <w:spacing w:before="88" w:line="360" w:lineRule="auto"/>
        <w:ind w:left="213" w:firstLine="540"/>
      </w:pPr>
      <w:r>
        <w:t>Be – увеличивает способность сталей, цветных сплавов к выдерживанию длительных, циклических нагрузок.</w:t>
      </w:r>
    </w:p>
    <w:p w:rsidR="006646B0" w:rsidRDefault="006646B0" w:rsidP="006646B0">
      <w:pPr>
        <w:pStyle w:val="a3"/>
        <w:ind w:left="753"/>
      </w:pPr>
      <w:r>
        <w:t>В – увеличивает прокаливаемость и закаливаемость при концентрациях до</w:t>
      </w:r>
    </w:p>
    <w:p w:rsidR="006646B0" w:rsidRDefault="006646B0" w:rsidP="006646B0">
      <w:pPr>
        <w:pStyle w:val="a3"/>
        <w:spacing w:before="160"/>
        <w:ind w:left="213"/>
      </w:pPr>
      <w:r>
        <w:t>0,01%.</w:t>
      </w:r>
    </w:p>
    <w:p w:rsidR="006646B0" w:rsidRDefault="006646B0" w:rsidP="006646B0">
      <w:pPr>
        <w:pStyle w:val="a3"/>
        <w:spacing w:before="162" w:line="360" w:lineRule="auto"/>
        <w:ind w:left="213" w:right="1128" w:firstLine="540"/>
      </w:pPr>
      <w:r>
        <w:t>С – повышает прочность, дает возможность проводить термообработку сталей и чугунов.</w:t>
      </w:r>
    </w:p>
    <w:p w:rsidR="006646B0" w:rsidRDefault="006646B0" w:rsidP="006646B0">
      <w:pPr>
        <w:pStyle w:val="a3"/>
        <w:ind w:left="753"/>
      </w:pPr>
      <w:r>
        <w:t>N – сильный аустенизатор, нитридообразующий элемент.</w:t>
      </w:r>
    </w:p>
    <w:p w:rsidR="006646B0" w:rsidRDefault="006646B0" w:rsidP="006646B0">
      <w:pPr>
        <w:pStyle w:val="a3"/>
        <w:spacing w:before="161" w:line="360" w:lineRule="auto"/>
        <w:ind w:left="214" w:right="1086" w:firstLine="539"/>
        <w:jc w:val="both"/>
      </w:pPr>
      <w:r>
        <w:t>Al – измельчает зерно, раскислитель, стабилизирует аустенит, ферритооб- разующий элемент.</w:t>
      </w:r>
    </w:p>
    <w:p w:rsidR="006646B0" w:rsidRDefault="006646B0" w:rsidP="006646B0">
      <w:pPr>
        <w:pStyle w:val="a3"/>
        <w:spacing w:line="360" w:lineRule="auto"/>
        <w:ind w:left="213" w:right="1084" w:firstLine="540"/>
        <w:jc w:val="both"/>
      </w:pPr>
      <w:r>
        <w:t>Si – повышает прочность и жаростойкость стали, сильный раскислитель. Уменьшает площадь петли гистерезиса, т.е. меньше затрачивается энергии на перемагничивание стали.</w:t>
      </w:r>
    </w:p>
    <w:p w:rsidR="006646B0" w:rsidRDefault="006646B0" w:rsidP="006646B0">
      <w:pPr>
        <w:pStyle w:val="a3"/>
        <w:spacing w:line="360" w:lineRule="auto"/>
        <w:ind w:left="214" w:right="1088" w:firstLine="540"/>
        <w:jc w:val="both"/>
      </w:pPr>
      <w:r>
        <w:t>Ti – измельчает зерно, повышает прочность и твердость, сильный карбю- ризатор, повышает порог хладноломкости.</w:t>
      </w:r>
    </w:p>
    <w:p w:rsidR="006646B0" w:rsidRDefault="006646B0" w:rsidP="006646B0">
      <w:pPr>
        <w:pStyle w:val="a3"/>
        <w:spacing w:line="360" w:lineRule="auto"/>
        <w:ind w:left="214" w:right="1084" w:firstLine="540"/>
        <w:jc w:val="both"/>
      </w:pPr>
      <w:r>
        <w:t>V – измельчает зерно, повышает все механические свойства, повышает по- рог хладноломкости.</w:t>
      </w:r>
    </w:p>
    <w:p w:rsidR="006646B0" w:rsidRDefault="006646B0" w:rsidP="006646B0">
      <w:pPr>
        <w:pStyle w:val="a3"/>
        <w:spacing w:line="360" w:lineRule="auto"/>
        <w:ind w:left="214" w:right="1086" w:firstLine="539"/>
        <w:jc w:val="both"/>
      </w:pPr>
      <w:r>
        <w:t>Cr – увеличивает прочность, стали становятся нержавеющими при содер- жании его больше 13% .</w:t>
      </w:r>
    </w:p>
    <w:p w:rsidR="006646B0" w:rsidRDefault="006646B0" w:rsidP="006646B0">
      <w:pPr>
        <w:pStyle w:val="a3"/>
        <w:spacing w:line="360" w:lineRule="auto"/>
        <w:ind w:left="214" w:right="1087" w:firstLine="540"/>
        <w:jc w:val="both"/>
      </w:pPr>
      <w:r>
        <w:t>Mn – увеличивает все механические свойства, при 11 – 15% придает стой- кость к ударно-образивным нагрузкам.</w:t>
      </w:r>
    </w:p>
    <w:p w:rsidR="006646B0" w:rsidRDefault="006646B0" w:rsidP="006646B0">
      <w:pPr>
        <w:pStyle w:val="a3"/>
        <w:spacing w:line="360" w:lineRule="auto"/>
        <w:ind w:left="214" w:right="1087" w:firstLine="540"/>
        <w:jc w:val="both"/>
      </w:pPr>
      <w:r>
        <w:t>Ni, Co – особо ценные легирующие элементы, увеличивают все механиче- ские свойства и особенно вязкость, пластичность, увеличивают прокаливае- мость, снижают порог хладноломкости.</w:t>
      </w:r>
    </w:p>
    <w:p w:rsidR="006646B0" w:rsidRDefault="006646B0" w:rsidP="006646B0">
      <w:pPr>
        <w:pStyle w:val="a3"/>
        <w:spacing w:line="360" w:lineRule="auto"/>
        <w:ind w:left="214" w:right="1087" w:firstLine="539"/>
        <w:jc w:val="both"/>
      </w:pPr>
      <w:r>
        <w:t>Mo – увеличивает все механические свойства, прокаливаемость, измельча- ет зерно.</w:t>
      </w:r>
    </w:p>
    <w:p w:rsidR="006646B0" w:rsidRDefault="006646B0" w:rsidP="006646B0">
      <w:pPr>
        <w:pStyle w:val="a3"/>
        <w:spacing w:line="360" w:lineRule="auto"/>
        <w:ind w:left="213" w:right="1086" w:firstLine="540"/>
        <w:jc w:val="both"/>
      </w:pPr>
      <w:r>
        <w:t>W – увеличивает прочность, сильный карбидообразующий элемент. Изго- тавливают быстрорез.</w:t>
      </w:r>
    </w:p>
    <w:p w:rsidR="006646B0" w:rsidRDefault="006646B0" w:rsidP="006646B0">
      <w:pPr>
        <w:pStyle w:val="a3"/>
        <w:ind w:left="753"/>
        <w:jc w:val="both"/>
      </w:pPr>
      <w:r>
        <w:t>Nb, Ta – измельчают зерно, увеличивают все механические свойства.</w:t>
      </w:r>
    </w:p>
    <w:p w:rsidR="006646B0" w:rsidRDefault="006646B0" w:rsidP="006646B0">
      <w:pPr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10"/>
        <w:rPr>
          <w:sz w:val="9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1290"/>
        </w:tabs>
        <w:spacing w:before="88" w:line="360" w:lineRule="auto"/>
        <w:ind w:left="3225" w:right="1202" w:hanging="2357"/>
        <w:jc w:val="left"/>
      </w:pPr>
      <w:r>
        <w:t>Влияние легирующих элементов на кинетику распада аустенита</w:t>
      </w:r>
      <w:r>
        <w:rPr>
          <w:spacing w:val="-17"/>
        </w:rPr>
        <w:t xml:space="preserve"> </w:t>
      </w:r>
      <w:r>
        <w:t>в стали. Полиморфизм</w:t>
      </w:r>
      <w:r>
        <w:rPr>
          <w:spacing w:val="-1"/>
        </w:rPr>
        <w:t xml:space="preserve"> </w:t>
      </w:r>
      <w:r>
        <w:t>железа</w:t>
      </w:r>
    </w:p>
    <w:p w:rsidR="006646B0" w:rsidRDefault="006646B0" w:rsidP="006646B0">
      <w:pPr>
        <w:pStyle w:val="a3"/>
        <w:spacing w:before="7"/>
        <w:rPr>
          <w:b/>
          <w:sz w:val="41"/>
        </w:rPr>
      </w:pPr>
    </w:p>
    <w:p w:rsidR="006646B0" w:rsidRDefault="006646B0" w:rsidP="006646B0">
      <w:pPr>
        <w:pStyle w:val="a3"/>
        <w:spacing w:line="360" w:lineRule="auto"/>
        <w:ind w:left="214" w:right="1084" w:firstLine="539"/>
        <w:jc w:val="both"/>
      </w:pPr>
      <w:r>
        <w:t>Практически все элементы таблицы Менделеева, применяемые для легиро- вания и микролегирования стали сдвигают точки S, E ,C диаграммы железа- углерод влево, т.е. в меньшие концентрации по углероду при образовании пер- лита, ледебурита. Кроме того, эвтектическая горизонтальная линия ECF может смещаться выше - ниже в зависимости от легированности расплава. Линия PSK (вместе с точкой S) и GSF могут так же смещаться, опускаясь несколько вниз.</w:t>
      </w:r>
    </w:p>
    <w:p w:rsidR="006646B0" w:rsidRDefault="006646B0" w:rsidP="006646B0">
      <w:pPr>
        <w:pStyle w:val="a3"/>
        <w:spacing w:line="360" w:lineRule="auto"/>
        <w:ind w:left="214" w:right="1085" w:firstLine="540"/>
        <w:jc w:val="both"/>
      </w:pPr>
      <w:r>
        <w:t>На диаграмме изотермического распада аустенита С – образные кривые смещаются вправо, замедляя распад остаточного аустенита, при легировании практически всеми элементами кроме кобальта (рис.49). Кроме того, на С – об- разной кривой может образовываться 2 максимума скорости распада остаточ- ного аустенита, разделенных областью его повышенной устойчивости (рис.50), при легировании стали сильными карбидообразующими элементами (Cr, W, Mo, V, Ti и</w:t>
      </w:r>
      <w:r>
        <w:rPr>
          <w:spacing w:val="-1"/>
        </w:rPr>
        <w:t xml:space="preserve"> </w:t>
      </w:r>
      <w:r>
        <w:t>д.р.)</w:t>
      </w:r>
    </w:p>
    <w:p w:rsidR="006646B0" w:rsidRDefault="006646B0" w:rsidP="006646B0">
      <w:pPr>
        <w:pStyle w:val="a3"/>
        <w:rPr>
          <w:sz w:val="20"/>
        </w:rPr>
      </w:pPr>
    </w:p>
    <w:p w:rsidR="006646B0" w:rsidRDefault="006646B0" w:rsidP="006646B0">
      <w:pPr>
        <w:pStyle w:val="a3"/>
        <w:rPr>
          <w:sz w:val="20"/>
        </w:rPr>
      </w:pPr>
    </w:p>
    <w:p w:rsidR="006646B0" w:rsidRDefault="006646B0" w:rsidP="006646B0">
      <w:pPr>
        <w:pStyle w:val="a3"/>
        <w:rPr>
          <w:sz w:val="20"/>
        </w:rPr>
      </w:pPr>
    </w:p>
    <w:p w:rsidR="006646B0" w:rsidRDefault="006646B0" w:rsidP="006646B0">
      <w:pPr>
        <w:pStyle w:val="a3"/>
        <w:spacing w:before="9"/>
        <w:rPr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06B26315" wp14:editId="048FE2FE">
            <wp:simplePos x="0" y="0"/>
            <wp:positionH relativeFrom="page">
              <wp:posOffset>1494282</wp:posOffset>
            </wp:positionH>
            <wp:positionV relativeFrom="paragraph">
              <wp:posOffset>176857</wp:posOffset>
            </wp:positionV>
            <wp:extent cx="4906475" cy="1963959"/>
            <wp:effectExtent l="0" t="0" r="0" b="0"/>
            <wp:wrapTopAndBottom/>
            <wp:docPr id="11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6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6475" cy="1963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646B0" w:rsidRDefault="006646B0" w:rsidP="006646B0">
      <w:pPr>
        <w:pStyle w:val="a3"/>
        <w:tabs>
          <w:tab w:val="left" w:pos="5078"/>
          <w:tab w:val="left" w:pos="7741"/>
        </w:tabs>
        <w:spacing w:before="9" w:line="482" w:lineRule="exact"/>
        <w:ind w:left="753" w:right="3064" w:firstLine="1959"/>
      </w:pPr>
      <w:r>
        <w:t>а</w:t>
      </w:r>
      <w:r>
        <w:tab/>
        <w:t>б</w:t>
      </w:r>
      <w:r>
        <w:tab/>
      </w:r>
      <w:r>
        <w:rPr>
          <w:spacing w:val="-18"/>
        </w:rPr>
        <w:t xml:space="preserve">в </w:t>
      </w:r>
      <w:r>
        <w:t>а – сталь перлитного</w:t>
      </w:r>
      <w:r>
        <w:rPr>
          <w:spacing w:val="-1"/>
        </w:rPr>
        <w:t xml:space="preserve"> </w:t>
      </w:r>
      <w:r>
        <w:t>класса;</w:t>
      </w:r>
    </w:p>
    <w:p w:rsidR="006646B0" w:rsidRDefault="006646B0" w:rsidP="006646B0">
      <w:pPr>
        <w:pStyle w:val="a3"/>
        <w:spacing w:line="287" w:lineRule="exact"/>
        <w:ind w:left="754"/>
      </w:pPr>
      <w:r>
        <w:t>б – сталь мартенситного класса;</w:t>
      </w:r>
    </w:p>
    <w:p w:rsidR="006646B0" w:rsidRDefault="006646B0" w:rsidP="006646B0">
      <w:pPr>
        <w:pStyle w:val="a3"/>
        <w:ind w:left="754"/>
      </w:pPr>
      <w:r>
        <w:t>в – сталь аустенитного класса</w:t>
      </w:r>
    </w:p>
    <w:p w:rsidR="006646B0" w:rsidRDefault="006646B0" w:rsidP="006646B0">
      <w:pPr>
        <w:pStyle w:val="a3"/>
        <w:spacing w:before="1"/>
      </w:pPr>
    </w:p>
    <w:p w:rsidR="006646B0" w:rsidRDefault="006646B0" w:rsidP="006646B0">
      <w:pPr>
        <w:pStyle w:val="a3"/>
        <w:ind w:right="334"/>
        <w:jc w:val="center"/>
      </w:pPr>
      <w:r>
        <w:t>Рисунок 49 – Диаграммы изотермического распада аустенита</w:t>
      </w:r>
    </w:p>
    <w:p w:rsidR="006646B0" w:rsidRDefault="006646B0" w:rsidP="006646B0">
      <w:pPr>
        <w:jc w:val="center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6"/>
        <w:rPr>
          <w:sz w:val="9"/>
        </w:rPr>
      </w:pPr>
    </w:p>
    <w:p w:rsidR="006646B0" w:rsidRDefault="006646B0" w:rsidP="006646B0">
      <w:pPr>
        <w:pStyle w:val="a3"/>
        <w:spacing w:before="88" w:after="3" w:line="360" w:lineRule="auto"/>
        <w:ind w:left="213" w:right="1084" w:firstLine="540"/>
        <w:jc w:val="both"/>
      </w:pPr>
      <w:r>
        <w:t>Количество остаточного аустенита тесно связанно с влиянием легирующих элементов на положение температурного интервала начала и конца мартенсит- ного превращения (Мн и Мк). Большинство легирующих элементов снижают температуру начала мартенситного превращения Мн и, следовательно, увели- чивают количество остаточного аустенита. Только алюминий и кобальт повы- шают линию Мн.</w:t>
      </w:r>
    </w:p>
    <w:p w:rsidR="006646B0" w:rsidRDefault="006646B0" w:rsidP="006646B0">
      <w:pPr>
        <w:pStyle w:val="a3"/>
        <w:ind w:left="3340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31BCE476" wp14:editId="36954435">
            <wp:extent cx="2501589" cy="2776061"/>
            <wp:effectExtent l="0" t="0" r="0" b="0"/>
            <wp:docPr id="11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6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589" cy="277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6B0" w:rsidRDefault="006646B0" w:rsidP="006646B0">
      <w:pPr>
        <w:pStyle w:val="a3"/>
        <w:spacing w:before="5"/>
        <w:rPr>
          <w:sz w:val="40"/>
        </w:rPr>
      </w:pPr>
    </w:p>
    <w:p w:rsidR="006646B0" w:rsidRDefault="006646B0" w:rsidP="006646B0">
      <w:pPr>
        <w:pStyle w:val="a3"/>
        <w:tabs>
          <w:tab w:val="left" w:pos="3045"/>
        </w:tabs>
        <w:ind w:left="921" w:right="1276" w:hanging="168"/>
      </w:pPr>
      <w:r>
        <w:t>1 – углеродистая сталь; 2–сталь, легированная некарбидообразующими элементами;</w:t>
      </w:r>
      <w:r>
        <w:rPr>
          <w:spacing w:val="-1"/>
        </w:rPr>
        <w:t xml:space="preserve"> </w:t>
      </w:r>
      <w:r>
        <w:t>3 –</w:t>
      </w:r>
      <w:r>
        <w:tab/>
        <w:t>сталь, легированная карбидообразующими</w:t>
      </w:r>
      <w:r>
        <w:rPr>
          <w:spacing w:val="-24"/>
        </w:rPr>
        <w:t xml:space="preserve"> </w:t>
      </w:r>
      <w:r>
        <w:t>элементами</w:t>
      </w:r>
    </w:p>
    <w:p w:rsidR="006646B0" w:rsidRDefault="006646B0" w:rsidP="006646B0">
      <w:pPr>
        <w:pStyle w:val="a3"/>
        <w:rPr>
          <w:sz w:val="42"/>
        </w:rPr>
      </w:pPr>
    </w:p>
    <w:p w:rsidR="006646B0" w:rsidRDefault="006646B0" w:rsidP="006646B0">
      <w:pPr>
        <w:pStyle w:val="a3"/>
        <w:ind w:right="333"/>
        <w:jc w:val="center"/>
      </w:pPr>
      <w:r>
        <w:t>Рисунок 50 – Типы диаграмм изотермического распада аустенита</w:t>
      </w:r>
    </w:p>
    <w:p w:rsidR="006646B0" w:rsidRDefault="006646B0" w:rsidP="006646B0">
      <w:pPr>
        <w:pStyle w:val="a3"/>
        <w:rPr>
          <w:sz w:val="30"/>
        </w:rPr>
      </w:pPr>
    </w:p>
    <w:p w:rsidR="006646B0" w:rsidRDefault="006646B0" w:rsidP="006646B0">
      <w:pPr>
        <w:pStyle w:val="a3"/>
        <w:rPr>
          <w:sz w:val="26"/>
        </w:rPr>
      </w:pPr>
    </w:p>
    <w:p w:rsidR="006646B0" w:rsidRDefault="006646B0" w:rsidP="006646B0">
      <w:pPr>
        <w:pStyle w:val="a3"/>
        <w:spacing w:line="360" w:lineRule="auto"/>
        <w:ind w:left="213" w:right="1086" w:firstLine="539"/>
        <w:jc w:val="both"/>
      </w:pPr>
      <w:r>
        <w:t>В связи с причисленными изменениями в легированных сталях происходят структурные изменения: кроме сталей ферритного, феррито-перлитного, пер- литного (при концентрации углерода меньше 0,8%), перлито-цементитного классов образуются стали мартенситного, аустенитного и ледебуритного клас- сов.</w:t>
      </w:r>
    </w:p>
    <w:p w:rsidR="006646B0" w:rsidRDefault="006646B0" w:rsidP="006646B0">
      <w:pPr>
        <w:pStyle w:val="a3"/>
        <w:spacing w:line="360" w:lineRule="auto"/>
        <w:ind w:left="214" w:right="1085" w:firstLine="819"/>
        <w:jc w:val="both"/>
      </w:pPr>
      <w:r>
        <w:t>Естественно изменяются механические свойства в сторону увеличения, появляются специальные свойства. На рисунке 51 показано влияние легирую- щих элементов на температуру начала мартенситного превращения и количест- во остаточного аустенита при содержании в стали 1% углерода.</w:t>
      </w:r>
    </w:p>
    <w:p w:rsidR="006646B0" w:rsidRDefault="006646B0" w:rsidP="006646B0">
      <w:pPr>
        <w:spacing w:line="360" w:lineRule="auto"/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5"/>
        <w:rPr>
          <w:sz w:val="17"/>
        </w:rPr>
      </w:pPr>
    </w:p>
    <w:p w:rsidR="006646B0" w:rsidRDefault="006646B0" w:rsidP="006646B0">
      <w:pPr>
        <w:pStyle w:val="a3"/>
        <w:ind w:left="127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556F5ED5" wp14:editId="2C95E7EC">
            <wp:extent cx="5124619" cy="2492025"/>
            <wp:effectExtent l="0" t="0" r="0" b="0"/>
            <wp:docPr id="11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6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4619" cy="249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6B0" w:rsidRDefault="006646B0" w:rsidP="006646B0">
      <w:pPr>
        <w:pStyle w:val="a3"/>
        <w:tabs>
          <w:tab w:val="left" w:pos="7689"/>
        </w:tabs>
        <w:spacing w:before="147"/>
        <w:ind w:left="3854"/>
      </w:pPr>
      <w:r>
        <w:t>а</w:t>
      </w:r>
      <w:r>
        <w:tab/>
        <w:t>б</w:t>
      </w:r>
    </w:p>
    <w:p w:rsidR="006646B0" w:rsidRDefault="006646B0" w:rsidP="006646B0">
      <w:pPr>
        <w:pStyle w:val="a3"/>
        <w:spacing w:before="4" w:line="640" w:lineRule="atLeast"/>
        <w:ind w:left="373" w:right="1230" w:hanging="160"/>
      </w:pPr>
      <w:r>
        <w:t>а – влияние на температуру; б – влияние на количество остаточного аустенита Рисунок 51 – Влияние легирующих элементов на температуру мартенситного</w:t>
      </w:r>
    </w:p>
    <w:p w:rsidR="006646B0" w:rsidRDefault="006646B0" w:rsidP="006646B0">
      <w:pPr>
        <w:pStyle w:val="a3"/>
        <w:spacing w:before="165"/>
        <w:ind w:left="2034"/>
      </w:pPr>
      <w:r>
        <w:t>превращения и количество остаточного аустенита</w:t>
      </w:r>
    </w:p>
    <w:p w:rsidR="006646B0" w:rsidRDefault="006646B0" w:rsidP="006646B0">
      <w:pPr>
        <w:pStyle w:val="a3"/>
        <w:rPr>
          <w:sz w:val="30"/>
        </w:rPr>
      </w:pPr>
    </w:p>
    <w:p w:rsidR="006646B0" w:rsidRDefault="006646B0" w:rsidP="006646B0">
      <w:pPr>
        <w:pStyle w:val="a3"/>
        <w:spacing w:before="3"/>
        <w:rPr>
          <w:sz w:val="26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1884"/>
        </w:tabs>
        <w:ind w:left="1883" w:hanging="421"/>
        <w:jc w:val="left"/>
      </w:pPr>
      <w:r>
        <w:t>Классификация и маркировка легированных</w:t>
      </w:r>
      <w:r>
        <w:rPr>
          <w:spacing w:val="-3"/>
        </w:rPr>
        <w:t xml:space="preserve"> </w:t>
      </w:r>
      <w:r>
        <w:t>сталей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8"/>
        <w:rPr>
          <w:b/>
          <w:sz w:val="25"/>
        </w:rPr>
      </w:pPr>
    </w:p>
    <w:p w:rsidR="006646B0" w:rsidRDefault="006646B0" w:rsidP="006646B0">
      <w:pPr>
        <w:pStyle w:val="a3"/>
        <w:ind w:left="753"/>
      </w:pPr>
      <w:r>
        <w:t>В основу классификации легированных сталей заложены четыре признака: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  <w:tab w:val="left" w:pos="2716"/>
        </w:tabs>
        <w:spacing w:before="161"/>
        <w:ind w:left="1038" w:hanging="228"/>
        <w:rPr>
          <w:sz w:val="28"/>
        </w:rPr>
      </w:pPr>
      <w:r>
        <w:rPr>
          <w:sz w:val="28"/>
        </w:rPr>
        <w:t>равновесная</w:t>
      </w:r>
      <w:r>
        <w:rPr>
          <w:sz w:val="28"/>
        </w:rPr>
        <w:tab/>
        <w:t>структура;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spacing w:before="161"/>
        <w:ind w:left="1038" w:hanging="228"/>
        <w:rPr>
          <w:sz w:val="28"/>
        </w:rPr>
      </w:pPr>
      <w:r>
        <w:rPr>
          <w:sz w:val="28"/>
        </w:rPr>
        <w:t>структура охлаждения на</w:t>
      </w:r>
      <w:r>
        <w:rPr>
          <w:spacing w:val="-3"/>
          <w:sz w:val="28"/>
        </w:rPr>
        <w:t xml:space="preserve"> </w:t>
      </w:r>
      <w:r>
        <w:rPr>
          <w:sz w:val="28"/>
        </w:rPr>
        <w:t>воздухе;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108"/>
        </w:tabs>
        <w:spacing w:before="160"/>
        <w:ind w:left="1108" w:hanging="297"/>
        <w:rPr>
          <w:sz w:val="28"/>
        </w:rPr>
      </w:pPr>
      <w:r>
        <w:rPr>
          <w:sz w:val="28"/>
        </w:rPr>
        <w:t>химсостав;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spacing w:before="160"/>
        <w:ind w:left="1038" w:hanging="228"/>
        <w:rPr>
          <w:sz w:val="28"/>
        </w:rPr>
      </w:pPr>
      <w:r>
        <w:rPr>
          <w:sz w:val="28"/>
        </w:rPr>
        <w:t>назначение.</w:t>
      </w:r>
    </w:p>
    <w:p w:rsidR="006646B0" w:rsidRDefault="006646B0" w:rsidP="006646B0">
      <w:pPr>
        <w:pStyle w:val="a3"/>
        <w:spacing w:before="159" w:line="360" w:lineRule="auto"/>
        <w:ind w:left="213" w:right="1085" w:firstLine="540"/>
        <w:jc w:val="both"/>
      </w:pPr>
      <w:r>
        <w:t>По равновесной структуре легированные стали подразделяются на доэв- тектоидные, эвтектоидные, заэвтектоидные и ледебуритные и, следоватнльно, ферритные, феррито - перлитные, перлитные, перлито-цементитные. В ледебу- ритных сталях присутствует эвтектика (ледебурит), которая характерна для чу- гунов. Стали, легированные сильными аустенизаторами (C, Mn, Ni, Co, Cu), имеют расширенную γ -область и относятся к аустенитному классу. Стали, ле- гированные сильными ферритообразующими элементами, относятся к феррит- ному классу (Cr, Mo, W, Ti и др.)</w:t>
      </w:r>
    </w:p>
    <w:p w:rsidR="006646B0" w:rsidRDefault="006646B0" w:rsidP="006646B0">
      <w:pPr>
        <w:spacing w:line="360" w:lineRule="auto"/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6"/>
        <w:rPr>
          <w:sz w:val="9"/>
        </w:rPr>
      </w:pPr>
    </w:p>
    <w:p w:rsidR="006646B0" w:rsidRDefault="006646B0" w:rsidP="006646B0">
      <w:pPr>
        <w:pStyle w:val="a3"/>
        <w:spacing w:before="88" w:line="360" w:lineRule="auto"/>
        <w:ind w:left="213" w:right="1084" w:firstLine="540"/>
        <w:jc w:val="both"/>
      </w:pPr>
      <w:r>
        <w:t>После нормализации (нагрев выше Ас</w:t>
      </w:r>
      <w:r>
        <w:rPr>
          <w:vertAlign w:val="subscript"/>
        </w:rPr>
        <w:t>з</w:t>
      </w:r>
      <w:r>
        <w:t xml:space="preserve"> и охлаждение на воздухе) легиро- ванные стали имеют следующие основные классы: ферритный, перлитный, мартенситный и аустенитный. Перлит может иметь структуру сорбита, трости- та, бейнита в малолегированных сталях, мартенсита в легированных и аустени- та (в высоколегированных).</w:t>
      </w:r>
    </w:p>
    <w:p w:rsidR="006646B0" w:rsidRDefault="006646B0" w:rsidP="006646B0">
      <w:pPr>
        <w:pStyle w:val="a3"/>
        <w:spacing w:line="360" w:lineRule="auto"/>
        <w:ind w:left="213" w:right="1086" w:firstLine="540"/>
        <w:jc w:val="both"/>
      </w:pPr>
      <w:r>
        <w:t>По химсоставу стали классифицируются в зависимости от легирующих элементов: хромистые, марганцовистые, хромоникелевые, хромоникельмолиб- деновые и многие другие. Легированные стали могут быть низколегированные (до 3% легирующих элементов), среднелегированные (от 3 до 10%), высоколе- гированные (от 10 до 50%).</w:t>
      </w:r>
    </w:p>
    <w:p w:rsidR="006646B0" w:rsidRDefault="006646B0" w:rsidP="006646B0">
      <w:pPr>
        <w:pStyle w:val="a3"/>
        <w:spacing w:line="360" w:lineRule="auto"/>
        <w:ind w:left="214" w:right="1085" w:firstLine="540"/>
        <w:jc w:val="both"/>
      </w:pPr>
      <w:r>
        <w:t>Легированные стали, как и углеродистые, делятся по качеству в зависимо- сти от содержания вредных примесей (S и P), газов (H, N, O), неметаллических включений, способа выплавки, мехсвойств.</w:t>
      </w:r>
    </w:p>
    <w:p w:rsidR="006646B0" w:rsidRDefault="006646B0" w:rsidP="006646B0">
      <w:pPr>
        <w:pStyle w:val="a3"/>
        <w:spacing w:line="360" w:lineRule="auto"/>
        <w:ind w:left="214" w:right="1085" w:firstLine="540"/>
        <w:jc w:val="both"/>
      </w:pPr>
      <w:r>
        <w:t>Стали обычного качества (общего назначения) содержат фосфора и серы ~ до 0,035 и 0,04 %; качественные до 0,025% каждого элемента, высококачест- венные (до 0,015% и до 0,025%) и особовысококачественные ( до 0,01% каждо- го элемента).</w:t>
      </w:r>
    </w:p>
    <w:p w:rsidR="006646B0" w:rsidRDefault="006646B0" w:rsidP="006646B0">
      <w:pPr>
        <w:pStyle w:val="a3"/>
        <w:ind w:left="754"/>
        <w:jc w:val="both"/>
      </w:pPr>
      <w:r>
        <w:t>По назначению стали классифицируются на:</w:t>
      </w:r>
    </w:p>
    <w:p w:rsidR="006646B0" w:rsidRDefault="006646B0" w:rsidP="006646B0">
      <w:pPr>
        <w:pStyle w:val="a3"/>
        <w:spacing w:before="161" w:line="360" w:lineRule="auto"/>
        <w:ind w:left="823" w:right="7477" w:hanging="1"/>
        <w:jc w:val="both"/>
      </w:pPr>
      <w:r>
        <w:t>а) конструкционные; б) инструментальные;</w:t>
      </w:r>
    </w:p>
    <w:p w:rsidR="006646B0" w:rsidRDefault="006646B0" w:rsidP="006646B0">
      <w:pPr>
        <w:pStyle w:val="a3"/>
        <w:ind w:left="823"/>
        <w:jc w:val="both"/>
      </w:pPr>
      <w:r>
        <w:t>в) стали и сплавы с особыми свойствами.</w:t>
      </w:r>
    </w:p>
    <w:p w:rsidR="006646B0" w:rsidRDefault="006646B0" w:rsidP="006646B0">
      <w:pPr>
        <w:pStyle w:val="a3"/>
        <w:spacing w:before="161" w:line="360" w:lineRule="auto"/>
        <w:ind w:left="213" w:right="1085" w:firstLine="540"/>
        <w:jc w:val="both"/>
      </w:pPr>
      <w:r>
        <w:t>Маркировка легированных сталей осуществляется следующим образом. Первые одна, две, три цифры в начале марки обозначает содержание углерода (18Х2Н2 МФА, 110Г13ЧТЛА, 9ХВГСА). В конструкционных сталях углерод находится в сотых долях процента, в инструментальных – десятых долях про- центов. Буквы правее цифр углерода обозначают легирующие элементы: А – азот, Б – ниобий, В – вольфрам, Г – марганец, Д – медь, Е – селен, К – кобальт, Н – никель, М – молибден, П – фосфор, Р- бор, С – кремний, Т – титан, Ф – ва- надий, Х – хром, Ц – цирконий, Ч – редкоземельные металлы, Ю – алюминий. Цифра стоящая после буквы указывает содержание элемента в процентах.</w:t>
      </w:r>
      <w:r>
        <w:rPr>
          <w:spacing w:val="66"/>
        </w:rPr>
        <w:t xml:space="preserve"> </w:t>
      </w:r>
      <w:r>
        <w:t>Если</w:t>
      </w:r>
    </w:p>
    <w:p w:rsidR="006646B0" w:rsidRDefault="006646B0" w:rsidP="006646B0">
      <w:pPr>
        <w:spacing w:line="360" w:lineRule="auto"/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6"/>
        <w:rPr>
          <w:sz w:val="9"/>
        </w:rPr>
      </w:pPr>
    </w:p>
    <w:p w:rsidR="006646B0" w:rsidRDefault="006646B0" w:rsidP="006646B0">
      <w:pPr>
        <w:pStyle w:val="a3"/>
        <w:spacing w:before="88" w:line="360" w:lineRule="auto"/>
        <w:ind w:left="213" w:right="1084"/>
        <w:jc w:val="both"/>
      </w:pPr>
      <w:r>
        <w:t>цифры не стоит, то это говорит о том, что содержание соответствующего леги- рующего элемента составляет приблизительно 0,9 – 1,5 %. Если цифры не стоит после Mo, V, N, P3M, Ti, Ta, Nb, Zn, то это означает, что этого элемента содер- жится 0,2 – 0,5%; после перечисленных элементов в других случаях ставится цифра, в том числе «1». Высококачественные стали в конце марки обозначают- ся буквой «А» (т.е. содержание S, P, H, N, O – регламентировано). Особовысо- кокачественные стали в конце обозначаются буквой «Ш», что говорит о вы- плавке стали электрошлаковым переплавом. Буква «А» в середине марки стали свидетельствует о легированности стали азотом. Если буква «А» стоит в начале марки, то это обозначает, что сталь «автоматная», с повышенным S и P, для лучшей обрабатываемости на автоматических станках. Качество этих «так на- зываемых автоматных» сталей низкое. Если сталь легирована свинцом, то ее обозначают, например, АС35Г2, где А – «автоматная», С – легирована Р</w:t>
      </w:r>
      <w:r>
        <w:rPr>
          <w:vertAlign w:val="subscript"/>
        </w:rPr>
        <w:t>b</w:t>
      </w:r>
      <w:r>
        <w:t>, 35 – содержание углерода 0,35%, 2% - марганца.</w:t>
      </w:r>
    </w:p>
    <w:p w:rsidR="006646B0" w:rsidRDefault="006646B0" w:rsidP="006646B0">
      <w:pPr>
        <w:pStyle w:val="a3"/>
        <w:spacing w:line="360" w:lineRule="auto"/>
        <w:ind w:left="213" w:right="1086" w:firstLine="540"/>
        <w:jc w:val="both"/>
      </w:pPr>
      <w:r>
        <w:t>Шарикоподшипниковые стали (ШХ9, ШХ12, ШХ15…) маркируются бук- вой «Ш», Х – хром, цифры обозначают содержание хрома в десятых долях про- цента, т.е. 0,9; 1,2; 1,5. Содержание углерода равно 0,9 – 1,1%. К ним предъяв- ляются высокие требования по количеству неметаллических включений.</w:t>
      </w:r>
    </w:p>
    <w:p w:rsidR="006646B0" w:rsidRDefault="006646B0" w:rsidP="006646B0">
      <w:pPr>
        <w:pStyle w:val="a3"/>
        <w:spacing w:line="360" w:lineRule="auto"/>
        <w:ind w:left="213" w:right="1085" w:firstLine="540"/>
        <w:jc w:val="both"/>
      </w:pPr>
      <w:r>
        <w:t>Быстрорежущие стали, содержащие большое количество вольфрама, мо- либдена, ванадия, обозначаются буквой «Р», следующая цифра отражает со- держание вольфрама. Например: Р18 – быстрорез, содержащий 18% вольфрама, Р9М3Ф3Т3А – быстрорез, содержащий 9% W, 3% Mo, 3% V, 3% Ti, A – высо- кокачественная сталь.</w:t>
      </w:r>
    </w:p>
    <w:p w:rsidR="006646B0" w:rsidRDefault="006646B0" w:rsidP="006646B0">
      <w:pPr>
        <w:pStyle w:val="a3"/>
        <w:spacing w:line="360" w:lineRule="auto"/>
        <w:ind w:left="213" w:right="1085" w:firstLine="539"/>
        <w:jc w:val="both"/>
      </w:pPr>
      <w:r>
        <w:t>Некоторые стали, изготавливаемые на заводах «Электросталь» в г. Элек- тросталь, «Спецсталь» в г. Златоуст, «Днепроспецсталь» в г. Запорожье и неко- торых других, обозначаются ЭИ, ЭП с порядковым номером разработки (ЭИ 962 – 11Х11Н2В2МФА, ЭП 33 – 10Х11Н23Т3МР и т.д.) Данные по таким ста- лям можно найти только в технических условиях (ТУ) заводов,</w:t>
      </w:r>
      <w:r>
        <w:rPr>
          <w:spacing w:val="-12"/>
        </w:rPr>
        <w:t xml:space="preserve"> </w:t>
      </w:r>
      <w:r>
        <w:t>МРТУ.</w:t>
      </w:r>
    </w:p>
    <w:p w:rsidR="006646B0" w:rsidRDefault="006646B0" w:rsidP="006646B0">
      <w:pPr>
        <w:pStyle w:val="a3"/>
        <w:spacing w:line="360" w:lineRule="auto"/>
        <w:ind w:left="214" w:right="1085" w:firstLine="540"/>
        <w:jc w:val="both"/>
      </w:pPr>
      <w:r>
        <w:t>Конструкционные стали составляют самую обширную группу материалов, которые идут на изготовление деталей машин, строительных конструкций. Они</w:t>
      </w:r>
    </w:p>
    <w:p w:rsidR="006646B0" w:rsidRDefault="006646B0" w:rsidP="006646B0">
      <w:pPr>
        <w:spacing w:line="360" w:lineRule="auto"/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6"/>
        <w:rPr>
          <w:sz w:val="9"/>
        </w:rPr>
      </w:pPr>
    </w:p>
    <w:p w:rsidR="006646B0" w:rsidRDefault="006646B0" w:rsidP="006646B0">
      <w:pPr>
        <w:pStyle w:val="a3"/>
        <w:spacing w:before="88" w:line="360" w:lineRule="auto"/>
        <w:ind w:left="213" w:right="1085"/>
        <w:jc w:val="both"/>
      </w:pPr>
      <w:r>
        <w:t>должны иметь высокие мехсвойства, быть долговечными, надежными. Высокие мехсвойства достигаются у «улучшенных» сталей (закалка с отпуском). Для повышения мехсвойств, увеличения закаливаемости и прокаливаемости стали легируют, микролегируют. Существенно сказывается на повышение мех- свойств измельченное зерно (рис.52). Уменьшение содержания вредных приме- сей стали (S, P, N, H, O, Sb, As и др.) очень сильно влияет на повышение мех- свойств, эффективное средство против отпускной хрупкости 1 рода (~ 270 - 330°С) и 2 рода (~470 - 520°С). Во избежание охрупчивания при отпуске сталей необходимо предусмотреть быстрое охлаждение после отпуска в интервалах этих температур.</w:t>
      </w:r>
    </w:p>
    <w:p w:rsidR="006646B0" w:rsidRDefault="006646B0" w:rsidP="006646B0">
      <w:pPr>
        <w:pStyle w:val="a3"/>
        <w:rPr>
          <w:sz w:val="20"/>
        </w:rPr>
      </w:pPr>
    </w:p>
    <w:p w:rsidR="006646B0" w:rsidRDefault="006646B0" w:rsidP="006646B0">
      <w:pPr>
        <w:pStyle w:val="a3"/>
        <w:rPr>
          <w:sz w:val="20"/>
        </w:rPr>
      </w:pPr>
    </w:p>
    <w:p w:rsidR="006646B0" w:rsidRDefault="006646B0" w:rsidP="006646B0">
      <w:pPr>
        <w:pStyle w:val="a3"/>
        <w:rPr>
          <w:sz w:val="20"/>
        </w:rPr>
      </w:pPr>
    </w:p>
    <w:p w:rsidR="006646B0" w:rsidRDefault="006646B0" w:rsidP="006646B0">
      <w:pPr>
        <w:pStyle w:val="a3"/>
        <w:spacing w:before="10"/>
        <w:rPr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 wp14:anchorId="45CC5BB8" wp14:editId="4BE78E6A">
            <wp:simplePos x="0" y="0"/>
            <wp:positionH relativeFrom="page">
              <wp:posOffset>2633471</wp:posOffset>
            </wp:positionH>
            <wp:positionV relativeFrom="paragraph">
              <wp:posOffset>177146</wp:posOffset>
            </wp:positionV>
            <wp:extent cx="2648011" cy="2326576"/>
            <wp:effectExtent l="0" t="0" r="0" b="0"/>
            <wp:wrapTopAndBottom/>
            <wp:docPr id="11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6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8011" cy="2326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646B0" w:rsidRDefault="006646B0" w:rsidP="006646B0">
      <w:pPr>
        <w:pStyle w:val="a3"/>
        <w:spacing w:before="2"/>
        <w:rPr>
          <w:sz w:val="16"/>
        </w:rPr>
      </w:pPr>
    </w:p>
    <w:p w:rsidR="006646B0" w:rsidRDefault="006646B0" w:rsidP="006646B0">
      <w:pPr>
        <w:pStyle w:val="a3"/>
        <w:spacing w:before="88"/>
        <w:ind w:right="331"/>
        <w:jc w:val="center"/>
      </w:pPr>
      <w:r>
        <w:t>Рисунок 52 –Шкала размеров зерна</w:t>
      </w:r>
    </w:p>
    <w:p w:rsidR="006646B0" w:rsidRDefault="006646B0" w:rsidP="006646B0">
      <w:pPr>
        <w:pStyle w:val="a3"/>
        <w:rPr>
          <w:sz w:val="30"/>
        </w:rPr>
      </w:pPr>
    </w:p>
    <w:p w:rsidR="006646B0" w:rsidRDefault="006646B0" w:rsidP="006646B0">
      <w:pPr>
        <w:pStyle w:val="a3"/>
        <w:rPr>
          <w:sz w:val="30"/>
        </w:rPr>
      </w:pPr>
    </w:p>
    <w:p w:rsidR="006646B0" w:rsidRDefault="006646B0" w:rsidP="006646B0">
      <w:pPr>
        <w:pStyle w:val="a3"/>
        <w:spacing w:before="3"/>
        <w:rPr>
          <w:sz w:val="38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1670"/>
        </w:tabs>
        <w:ind w:left="1669" w:hanging="421"/>
        <w:jc w:val="left"/>
      </w:pPr>
      <w:r>
        <w:t>Цементуемые (нитроцементуемые) легированные</w:t>
      </w:r>
      <w:r>
        <w:rPr>
          <w:spacing w:val="-2"/>
        </w:rPr>
        <w:t xml:space="preserve"> </w:t>
      </w:r>
      <w:r>
        <w:t>стали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8"/>
        <w:rPr>
          <w:b/>
          <w:sz w:val="25"/>
        </w:rPr>
      </w:pPr>
    </w:p>
    <w:p w:rsidR="006646B0" w:rsidRDefault="006646B0" w:rsidP="006646B0">
      <w:pPr>
        <w:pStyle w:val="a3"/>
        <w:spacing w:line="360" w:lineRule="auto"/>
        <w:ind w:left="213" w:right="1086" w:firstLine="540"/>
        <w:jc w:val="both"/>
      </w:pPr>
      <w:r>
        <w:t>К данной группе относятся низко – и среднелегированные стали, содержа- щие углерода 0,1÷0,3 %. После ХТО, закалки и низкого отпуска на поверхности детали твердость HRC достигает 58 ÷ 62 при вязкой прочной сердцевине (σ</w:t>
      </w:r>
      <w:r>
        <w:rPr>
          <w:vertAlign w:val="subscript"/>
        </w:rPr>
        <w:t>В</w:t>
      </w:r>
      <w:r>
        <w:t xml:space="preserve"> ~ 70кг/мм², δ = 10–12 %, а</w:t>
      </w:r>
      <w:r>
        <w:rPr>
          <w:vertAlign w:val="subscript"/>
        </w:rPr>
        <w:t>n</w:t>
      </w:r>
      <w:r>
        <w:t xml:space="preserve"> = 8 – 10 кг×м/см², HRC = 35 – 45). Эти стали исполь- зуют для изготовления кулачков, зубчатых колес, шаровых, пальцев, долот, ру-</w:t>
      </w:r>
    </w:p>
    <w:p w:rsidR="006646B0" w:rsidRDefault="006646B0" w:rsidP="006646B0">
      <w:pPr>
        <w:spacing w:line="360" w:lineRule="auto"/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6"/>
        <w:rPr>
          <w:sz w:val="9"/>
        </w:rPr>
      </w:pPr>
    </w:p>
    <w:p w:rsidR="006646B0" w:rsidRDefault="006646B0" w:rsidP="006646B0">
      <w:pPr>
        <w:pStyle w:val="a3"/>
        <w:spacing w:before="88" w:line="360" w:lineRule="auto"/>
        <w:ind w:left="214" w:right="1086" w:hanging="1"/>
        <w:jc w:val="both"/>
      </w:pPr>
      <w:r>
        <w:t>левых тяг и других деталей, испытывающих переменные и ударные нагрузки и, одновременно, подверженных износу. Например: стали 18ХГТА, 18Х2Н4МА, 25ХГТ, 25ХГМ, 03Н18К9М5Т, 18Х13, 12Х17, 12Х1МФА и др. подвергаются</w:t>
      </w:r>
    </w:p>
    <w:p w:rsidR="006646B0" w:rsidRDefault="006646B0" w:rsidP="006646B0">
      <w:pPr>
        <w:pStyle w:val="a3"/>
        <w:spacing w:line="360" w:lineRule="auto"/>
        <w:ind w:left="214" w:right="1084" w:hanging="1"/>
        <w:jc w:val="both"/>
      </w:pPr>
      <w:r>
        <w:t>ХТО. Карбидо– и нитридообразующие элементы (Cr, Mn, Al, Mo, Ti, Nb и др.) способствуют повышению прокаливаемости, поверхностной твердости, износо- стойкости и контактной выносливости. Ni и Co повышают вязкость, снижают порог хладноломкости. Ti, V, Nb, Al измельчают зерно аустенита и делают ста- ли наследственно мелкозернистыми.</w:t>
      </w:r>
    </w:p>
    <w:p w:rsidR="006646B0" w:rsidRDefault="006646B0" w:rsidP="006646B0">
      <w:pPr>
        <w:pStyle w:val="a3"/>
        <w:spacing w:before="3"/>
        <w:rPr>
          <w:sz w:val="42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2915"/>
        </w:tabs>
        <w:ind w:left="2914" w:hanging="421"/>
        <w:jc w:val="left"/>
      </w:pPr>
      <w:r>
        <w:t>«Улучшаемые» легированные</w:t>
      </w:r>
      <w:r>
        <w:rPr>
          <w:spacing w:val="-1"/>
        </w:rPr>
        <w:t xml:space="preserve"> </w:t>
      </w:r>
      <w:r>
        <w:t>стали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8"/>
        <w:rPr>
          <w:b/>
          <w:sz w:val="25"/>
        </w:rPr>
      </w:pPr>
    </w:p>
    <w:p w:rsidR="006646B0" w:rsidRDefault="006646B0" w:rsidP="006646B0">
      <w:pPr>
        <w:pStyle w:val="a3"/>
        <w:spacing w:line="360" w:lineRule="auto"/>
        <w:ind w:left="214" w:right="1084" w:firstLine="540"/>
        <w:jc w:val="both"/>
      </w:pPr>
      <w:r>
        <w:t>«Улучшаемые» легированные стали (40Х, 40ХНМА, 40ХФА, 30ГГСА, 38Х2Н3МФА и др.) используются после улучшения. Они содержат 0,3 – 0,5% углерода, 1 – 6 % легирующих элементов, структура отпуска – верхний тростит или сорбит. Многие из этих сталей для увеличения прокаливаемости микроле- гируют бором (0,001 – 0,005 %), ванадием (0,15 ÷ 0,25%), титаном (0,1 ÷ 0,2 %), молибденом 0,2 – 0,5%. Это способствует отсутствию отпускной хрупкости 1-го и 2-го рода, измельчению зерна, повышению мехсвойств. Поэтому хромо- никелиевомолибденованадиевые стали (38ХН3МФА, 38ХН3ВА и др.) обладают очень хорошими мехсвойствами: σ</w:t>
      </w:r>
      <w:r>
        <w:rPr>
          <w:vertAlign w:val="subscript"/>
        </w:rPr>
        <w:t>В</w:t>
      </w:r>
      <w:r>
        <w:t>~90 – 100кгс/мм², δ~12%, Ψ~50%, а</w:t>
      </w:r>
      <w:r>
        <w:rPr>
          <w:vertAlign w:val="subscript"/>
        </w:rPr>
        <w:t>n</w:t>
      </w:r>
      <w:r>
        <w:t>~8кгс×м/см².</w:t>
      </w:r>
    </w:p>
    <w:p w:rsidR="006646B0" w:rsidRDefault="006646B0" w:rsidP="006646B0">
      <w:pPr>
        <w:pStyle w:val="a3"/>
        <w:spacing w:before="4"/>
        <w:rPr>
          <w:sz w:val="42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4074"/>
        </w:tabs>
        <w:ind w:left="4073" w:hanging="421"/>
        <w:jc w:val="left"/>
      </w:pPr>
      <w:r>
        <w:t>Высокопрочные</w:t>
      </w:r>
      <w:r>
        <w:rPr>
          <w:spacing w:val="1"/>
        </w:rPr>
        <w:t xml:space="preserve"> </w:t>
      </w:r>
      <w:r>
        <w:t>стали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8"/>
        <w:rPr>
          <w:b/>
          <w:sz w:val="25"/>
        </w:rPr>
      </w:pPr>
    </w:p>
    <w:p w:rsidR="006646B0" w:rsidRDefault="006646B0" w:rsidP="006646B0">
      <w:pPr>
        <w:pStyle w:val="a3"/>
        <w:ind w:left="753"/>
      </w:pPr>
      <w:r>
        <w:t>Они имеют предел прочности σ</w:t>
      </w:r>
      <w:r>
        <w:rPr>
          <w:vertAlign w:val="subscript"/>
        </w:rPr>
        <w:t>В</w:t>
      </w:r>
      <w:r>
        <w:t xml:space="preserve"> = 150 – 200 кг/мм²(1500-2000 МПА), при δ</w:t>
      </w:r>
    </w:p>
    <w:p w:rsidR="006646B0" w:rsidRDefault="006646B0" w:rsidP="006646B0">
      <w:pPr>
        <w:pStyle w:val="a3"/>
        <w:spacing w:before="160" w:line="360" w:lineRule="auto"/>
        <w:ind w:left="213" w:right="1128"/>
      </w:pPr>
      <w:r>
        <w:t>= 8 – 6% и а</w:t>
      </w:r>
      <w:r>
        <w:rPr>
          <w:vertAlign w:val="subscript"/>
        </w:rPr>
        <w:t>n</w:t>
      </w:r>
      <w:r>
        <w:t xml:space="preserve">=3 – 15кгм/см², КС=30–150 кДж/м </w:t>
      </w:r>
      <w:r>
        <w:rPr>
          <w:position w:val="11"/>
          <w:sz w:val="14"/>
        </w:rPr>
        <w:t xml:space="preserve">2 </w:t>
      </w:r>
      <w:r>
        <w:t>. К высокопрочным сталям от- носятся:</w:t>
      </w:r>
    </w:p>
    <w:p w:rsidR="006646B0" w:rsidRDefault="006646B0" w:rsidP="006646B0">
      <w:pPr>
        <w:pStyle w:val="a3"/>
        <w:spacing w:line="360" w:lineRule="auto"/>
        <w:ind w:left="214" w:right="1128" w:firstLine="540"/>
      </w:pPr>
      <w:r>
        <w:t>а) среднеуглеродистые комплексно – легированные стали (С = 0,3 – 0,5%; Cr =1 – 3%; Ni = 2 – 4%, Mo и V = 0,1 – 0,5%; Co= 0,2 –0,5; S ≤0,010%; P ≤</w:t>
      </w:r>
    </w:p>
    <w:p w:rsidR="006646B0" w:rsidRDefault="006646B0" w:rsidP="006646B0">
      <w:pPr>
        <w:pStyle w:val="a3"/>
        <w:ind w:left="214"/>
      </w:pPr>
      <w:r>
        <w:t>0,010%, а сумма S и P≤0,020%;</w:t>
      </w:r>
    </w:p>
    <w:p w:rsidR="006646B0" w:rsidRDefault="006646B0" w:rsidP="006646B0">
      <w:pPr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6"/>
        <w:rPr>
          <w:sz w:val="9"/>
        </w:rPr>
      </w:pPr>
    </w:p>
    <w:p w:rsidR="006646B0" w:rsidRDefault="006646B0" w:rsidP="006646B0">
      <w:pPr>
        <w:pStyle w:val="a3"/>
        <w:spacing w:before="88" w:line="360" w:lineRule="auto"/>
        <w:ind w:left="753" w:right="1086"/>
        <w:jc w:val="both"/>
      </w:pPr>
      <w:r>
        <w:t>б) мартенситно стареющие стали 03Н18К9М5Т, Н12К15М10 Н10Х11М2Т; в) метастабильные аустенитные стали (трипстали) типа 30Х9Н8М4Г2С2А,</w:t>
      </w:r>
    </w:p>
    <w:p w:rsidR="006646B0" w:rsidRDefault="006646B0" w:rsidP="006646B0">
      <w:pPr>
        <w:pStyle w:val="a3"/>
        <w:ind w:left="213"/>
        <w:jc w:val="both"/>
      </w:pPr>
      <w:r>
        <w:t>25Н25М4Г4А и др.</w:t>
      </w:r>
    </w:p>
    <w:p w:rsidR="006646B0" w:rsidRDefault="006646B0" w:rsidP="006646B0">
      <w:pPr>
        <w:pStyle w:val="a3"/>
        <w:spacing w:before="160" w:line="360" w:lineRule="auto"/>
        <w:ind w:left="213" w:right="1086" w:firstLine="539"/>
        <w:jc w:val="both"/>
      </w:pPr>
      <w:r>
        <w:t>Среднеуглеродистые стали используются для ответственных деталей в танко–, самолето–, автостроении. Термомеханическая обработка аустенита и закалка (ТМО) обеспечивает сталям типа 0Х2Н3МФА, 40ХН2МА, 30ХГСН2А и др. высокую прочность (σ</w:t>
      </w:r>
      <w:r>
        <w:rPr>
          <w:vertAlign w:val="subscript"/>
        </w:rPr>
        <w:t>В</w:t>
      </w:r>
      <w:r>
        <w:t>=200 –</w:t>
      </w:r>
      <w:r>
        <w:rPr>
          <w:spacing w:val="-8"/>
        </w:rPr>
        <w:t xml:space="preserve"> </w:t>
      </w:r>
      <w:r>
        <w:t>280кгс/мм²).</w:t>
      </w:r>
    </w:p>
    <w:p w:rsidR="006646B0" w:rsidRDefault="006646B0" w:rsidP="006646B0">
      <w:pPr>
        <w:pStyle w:val="a3"/>
        <w:spacing w:before="1" w:line="360" w:lineRule="auto"/>
        <w:ind w:left="213" w:right="1086" w:firstLine="540"/>
        <w:jc w:val="both"/>
      </w:pPr>
      <w:r>
        <w:t>Мартенситно – стареющие стали (МССт) по прочности превосходят сред- неуглеродистые стали. МССт – это сплавы, содержащие меньше 0,03% С с 8 – 25% Ni и дополнительно легированные Co, Mo, Ti, Al, Cr и др. элементами. Железоникелиевый мартенсит при закалке имеет σ</w:t>
      </w:r>
      <w:r>
        <w:rPr>
          <w:vertAlign w:val="subscript"/>
        </w:rPr>
        <w:t>В</w:t>
      </w:r>
      <w:r>
        <w:t xml:space="preserve"> = 100 – 120кг/мм², δ = 18– 20%, Ψ = 75 – 85%, а</w:t>
      </w:r>
      <w:r>
        <w:rPr>
          <w:vertAlign w:val="subscript"/>
        </w:rPr>
        <w:t>n</w:t>
      </w:r>
      <w:r>
        <w:t>= 20 – 25 кгм/см². Затем происходит упрочнение в процес- се отпуска (старения) за счет выпадения мелкодисперсных фаз (NiTi, Ni</w:t>
      </w:r>
      <w:r>
        <w:rPr>
          <w:vertAlign w:val="subscript"/>
        </w:rPr>
        <w:t>3</w:t>
      </w:r>
      <w:r>
        <w:t>Ti, NiAl, (Ni,Fe)Al, Fe</w:t>
      </w:r>
      <w:r>
        <w:rPr>
          <w:vertAlign w:val="subscript"/>
        </w:rPr>
        <w:t>2</w:t>
      </w:r>
      <w:r>
        <w:t>Mo и других интерметаллидных включений). МССт обла- дают высокой конструктивной прочностью в интервале температур от минус 250°С до плюс 500°С и рекомендуются для изготовления некоторых деталей ракет, стволов и стрелкового оружия, гидрокрыльев, корпусов подводных ло- док, батискафов, деталей криогенных сосудов, зубчатых колес, червяков высо- конагруженных дисков турбомашин и т.д.</w:t>
      </w:r>
    </w:p>
    <w:p w:rsidR="006646B0" w:rsidRDefault="006646B0" w:rsidP="006646B0">
      <w:pPr>
        <w:pStyle w:val="a3"/>
        <w:spacing w:line="360" w:lineRule="auto"/>
        <w:ind w:left="213" w:right="1085" w:firstLine="540"/>
        <w:jc w:val="both"/>
      </w:pPr>
      <w:r>
        <w:t>Метастабильные аустенитные стали закаливаются для получения устойчи- вого аустенита, затем при 450 - 600°С подвергают обработке давлением с обжа- тием до 50 – 80%. Аустенит становится метастабильным и претерпевает мар- тенситное превращение. В  результате  достигается  σ</w:t>
      </w:r>
      <w:r>
        <w:rPr>
          <w:vertAlign w:val="subscript"/>
        </w:rPr>
        <w:t>В</w:t>
      </w:r>
      <w:r>
        <w:t xml:space="preserve">  =  180  –  200  кг/мм²  ,  δ = 20 – 100% , при отличной трещиноустойчивости. Из этой стали изготавли- вают проволоку, сверхпрочные канаты (тросы), высоконагруженные</w:t>
      </w:r>
      <w:r>
        <w:rPr>
          <w:spacing w:val="-13"/>
        </w:rPr>
        <w:t xml:space="preserve"> </w:t>
      </w:r>
      <w:r>
        <w:t>детали.</w:t>
      </w:r>
    </w:p>
    <w:p w:rsidR="006646B0" w:rsidRDefault="006646B0" w:rsidP="006646B0">
      <w:pPr>
        <w:pStyle w:val="a3"/>
        <w:spacing w:before="3"/>
        <w:rPr>
          <w:sz w:val="42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4185"/>
        </w:tabs>
        <w:ind w:left="4184" w:hanging="421"/>
        <w:jc w:val="left"/>
      </w:pPr>
      <w:r>
        <w:t>Строительные</w:t>
      </w:r>
      <w:r>
        <w:rPr>
          <w:spacing w:val="-1"/>
        </w:rPr>
        <w:t xml:space="preserve"> </w:t>
      </w:r>
      <w:r>
        <w:t>стали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8"/>
        <w:rPr>
          <w:b/>
          <w:sz w:val="25"/>
        </w:rPr>
      </w:pPr>
    </w:p>
    <w:p w:rsidR="006646B0" w:rsidRDefault="006646B0" w:rsidP="006646B0">
      <w:pPr>
        <w:pStyle w:val="a3"/>
        <w:spacing w:line="360" w:lineRule="auto"/>
        <w:ind w:left="213" w:right="1086" w:firstLine="540"/>
        <w:jc w:val="both"/>
      </w:pPr>
      <w:r>
        <w:t>Они содержат обычно углерода до 0,25 %. Повышение прочности достига- ется за счет экономного легирования относительно дешевыми элементами: Mn</w:t>
      </w:r>
    </w:p>
    <w:p w:rsidR="006646B0" w:rsidRDefault="006646B0" w:rsidP="006646B0">
      <w:pPr>
        <w:spacing w:line="360" w:lineRule="auto"/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6"/>
        <w:rPr>
          <w:sz w:val="9"/>
        </w:rPr>
      </w:pPr>
    </w:p>
    <w:p w:rsidR="006646B0" w:rsidRDefault="006646B0" w:rsidP="006646B0">
      <w:pPr>
        <w:pStyle w:val="a3"/>
        <w:spacing w:before="88"/>
        <w:ind w:left="214"/>
        <w:jc w:val="both"/>
      </w:pPr>
      <w:r>
        <w:t>до 1,8%, Si до 1,2%, Cr  до 1%, иногда Ni до 0,8%, Cu до 0,5%, V до 0,15%, Ti</w:t>
      </w:r>
      <w:r>
        <w:rPr>
          <w:spacing w:val="-1"/>
        </w:rPr>
        <w:t xml:space="preserve"> </w:t>
      </w:r>
      <w:r>
        <w:t>до</w:t>
      </w:r>
    </w:p>
    <w:p w:rsidR="006646B0" w:rsidRDefault="006646B0" w:rsidP="006646B0">
      <w:pPr>
        <w:pStyle w:val="a3"/>
        <w:spacing w:before="160"/>
        <w:ind w:left="214"/>
        <w:jc w:val="both"/>
      </w:pPr>
      <w:r>
        <w:t>0,05%.</w:t>
      </w:r>
      <w:r>
        <w:rPr>
          <w:spacing w:val="10"/>
        </w:rPr>
        <w:t xml:space="preserve"> </w:t>
      </w:r>
      <w:r>
        <w:t>Например:</w:t>
      </w:r>
      <w:r>
        <w:rPr>
          <w:spacing w:val="11"/>
        </w:rPr>
        <w:t xml:space="preserve"> </w:t>
      </w:r>
      <w:r>
        <w:t>СТ3,СТ10,</w:t>
      </w:r>
      <w:r>
        <w:rPr>
          <w:spacing w:val="11"/>
        </w:rPr>
        <w:t xml:space="preserve"> </w:t>
      </w:r>
      <w:r>
        <w:t>17ГС,</w:t>
      </w:r>
      <w:r>
        <w:rPr>
          <w:spacing w:val="11"/>
        </w:rPr>
        <w:t xml:space="preserve"> </w:t>
      </w:r>
      <w:r>
        <w:t>09Г2СФА,</w:t>
      </w:r>
      <w:r>
        <w:rPr>
          <w:spacing w:val="10"/>
        </w:rPr>
        <w:t xml:space="preserve"> </w:t>
      </w:r>
      <w:r>
        <w:t>09Г2,</w:t>
      </w:r>
      <w:r>
        <w:rPr>
          <w:spacing w:val="11"/>
        </w:rPr>
        <w:t xml:space="preserve"> </w:t>
      </w:r>
      <w:r>
        <w:t>09Г2С,</w:t>
      </w:r>
      <w:r>
        <w:rPr>
          <w:spacing w:val="11"/>
        </w:rPr>
        <w:t xml:space="preserve"> </w:t>
      </w:r>
      <w:r>
        <w:t>15Г2ФС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др.</w:t>
      </w:r>
      <w:r>
        <w:rPr>
          <w:spacing w:val="10"/>
        </w:rPr>
        <w:t xml:space="preserve"> </w:t>
      </w:r>
      <w:r>
        <w:t>Они</w:t>
      </w:r>
    </w:p>
    <w:p w:rsidR="006646B0" w:rsidRDefault="006646B0" w:rsidP="006646B0">
      <w:pPr>
        <w:pStyle w:val="a3"/>
        <w:spacing w:before="162"/>
        <w:ind w:left="213"/>
        <w:jc w:val="both"/>
      </w:pPr>
      <w:r>
        <w:t>поставляются горячекатаными, нормализованными, термически улучшенными.</w:t>
      </w:r>
    </w:p>
    <w:p w:rsidR="006646B0" w:rsidRDefault="006646B0" w:rsidP="006646B0">
      <w:pPr>
        <w:pStyle w:val="a3"/>
        <w:rPr>
          <w:sz w:val="30"/>
        </w:rPr>
      </w:pPr>
    </w:p>
    <w:p w:rsidR="006646B0" w:rsidRDefault="006646B0" w:rsidP="006646B0">
      <w:pPr>
        <w:pStyle w:val="a3"/>
        <w:spacing w:before="4"/>
        <w:rPr>
          <w:sz w:val="26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4305"/>
        </w:tabs>
        <w:ind w:left="4304" w:hanging="421"/>
        <w:jc w:val="left"/>
      </w:pPr>
      <w:r>
        <w:t>Арматурные</w:t>
      </w:r>
      <w:r>
        <w:rPr>
          <w:spacing w:val="-1"/>
        </w:rPr>
        <w:t xml:space="preserve"> </w:t>
      </w:r>
      <w:r>
        <w:t>стали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7"/>
        <w:rPr>
          <w:b/>
          <w:sz w:val="25"/>
        </w:rPr>
      </w:pPr>
    </w:p>
    <w:p w:rsidR="006646B0" w:rsidRDefault="006646B0" w:rsidP="006646B0">
      <w:pPr>
        <w:pStyle w:val="a3"/>
        <w:spacing w:before="1" w:line="360" w:lineRule="auto"/>
        <w:ind w:left="213" w:right="1085" w:firstLine="540"/>
        <w:jc w:val="both"/>
      </w:pPr>
      <w:r>
        <w:t>Они применяется для армирования железобетонных изделий. К ним отно- сятся, например, Ст5, Ст40, Ст 50, 35Г2СА, 23Х2Г2Т, 45ГС, 25ГС2 , 22Х2Г2Р, 20Х2Г2СР и др.</w:t>
      </w:r>
    </w:p>
    <w:p w:rsidR="006646B0" w:rsidRDefault="006646B0" w:rsidP="006646B0">
      <w:pPr>
        <w:pStyle w:val="a3"/>
        <w:spacing w:line="360" w:lineRule="auto"/>
        <w:ind w:left="213" w:right="1085" w:firstLine="539"/>
        <w:jc w:val="both"/>
      </w:pPr>
      <w:r>
        <w:t>Горячекатаные арматурные стали поставляют по ГОСТ 5781-82, упрочнен- ные термической и термомеханической обработкой по ГОСТ 10884-81. Арма- турные стали выпускаются шести классов АI…АVI . Стали классов АI ÷ АIII применяются для ненапряженных конструкций, АIV ÷ АVI – для предваритель- но напряженного железобетона.</w:t>
      </w:r>
    </w:p>
    <w:p w:rsidR="006646B0" w:rsidRDefault="006646B0" w:rsidP="006646B0">
      <w:pPr>
        <w:pStyle w:val="a3"/>
        <w:spacing w:before="3"/>
        <w:rPr>
          <w:sz w:val="42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4346"/>
        </w:tabs>
        <w:ind w:left="4345" w:hanging="421"/>
        <w:jc w:val="left"/>
      </w:pPr>
      <w:r>
        <w:t>Пружинные</w:t>
      </w:r>
      <w:r>
        <w:rPr>
          <w:spacing w:val="1"/>
        </w:rPr>
        <w:t xml:space="preserve"> </w:t>
      </w:r>
      <w:r>
        <w:t>стали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8"/>
        <w:rPr>
          <w:b/>
          <w:sz w:val="25"/>
        </w:rPr>
      </w:pPr>
    </w:p>
    <w:p w:rsidR="006646B0" w:rsidRDefault="006646B0" w:rsidP="006646B0">
      <w:pPr>
        <w:pStyle w:val="a3"/>
        <w:spacing w:line="360" w:lineRule="auto"/>
        <w:ind w:left="213" w:right="1086" w:firstLine="540"/>
        <w:jc w:val="both"/>
      </w:pPr>
      <w:r>
        <w:t>Они работают в области упругой деформации металла под воздействием циклических нагрузок. Поэтому они должны иметь высокое значение предела упругости, текучести, выносливости при необходимости пластичности и высо- ком сопротивлении хрупкому разрушению.</w:t>
      </w:r>
    </w:p>
    <w:p w:rsidR="006646B0" w:rsidRDefault="006646B0" w:rsidP="006646B0">
      <w:pPr>
        <w:pStyle w:val="a3"/>
        <w:ind w:left="754"/>
        <w:jc w:val="both"/>
      </w:pPr>
      <w:r>
        <w:t>Пружинные стали содержат С = 0,5 – 0,75% , Si до 2,8%, Mn до 1,2%, Cr до</w:t>
      </w:r>
    </w:p>
    <w:p w:rsidR="006646B0" w:rsidRDefault="006646B0" w:rsidP="006646B0">
      <w:pPr>
        <w:pStyle w:val="a3"/>
        <w:spacing w:before="161"/>
        <w:ind w:left="214"/>
        <w:jc w:val="both"/>
      </w:pPr>
      <w:r>
        <w:t>1,2%, V до 0,25%, Bе до 1,2%, Ni до 1,7%.</w:t>
      </w:r>
    </w:p>
    <w:p w:rsidR="006646B0" w:rsidRDefault="006646B0" w:rsidP="006646B0">
      <w:pPr>
        <w:pStyle w:val="a3"/>
        <w:spacing w:before="161" w:line="360" w:lineRule="auto"/>
        <w:ind w:left="213" w:right="1086" w:firstLine="540"/>
        <w:jc w:val="both"/>
      </w:pPr>
      <w:r>
        <w:t>Широкое применение нашли стали 55С2, 60С2А, 70С3А, 60С2ХФА, 65С2ВА, 60С2Н2А, 50ХФА, 65Г и др. Применяются пружины специального на- значения из мартенситных сталей 30Х13А, мартенситно – стареющих 03Х12Н10Д2Т, аустенитно-мартенситных 09Х15Н8Ю и других сталей и спла- вов. Стали закаливают с температур 830 - 880°С и отпускают на тростит (380 - 550°С).</w:t>
      </w:r>
    </w:p>
    <w:p w:rsidR="006646B0" w:rsidRDefault="006646B0" w:rsidP="006646B0">
      <w:pPr>
        <w:spacing w:line="360" w:lineRule="auto"/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10"/>
        <w:rPr>
          <w:sz w:val="9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3212"/>
        </w:tabs>
        <w:spacing w:before="88"/>
        <w:ind w:left="3211" w:hanging="561"/>
        <w:jc w:val="left"/>
      </w:pPr>
      <w:r>
        <w:t>Шарикоподшипниковые стали</w:t>
      </w:r>
      <w:r>
        <w:rPr>
          <w:spacing w:val="2"/>
        </w:rPr>
        <w:t xml:space="preserve"> </w:t>
      </w:r>
      <w:r>
        <w:t>(ШХ)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7"/>
        <w:rPr>
          <w:b/>
          <w:sz w:val="25"/>
        </w:rPr>
      </w:pPr>
    </w:p>
    <w:p w:rsidR="006646B0" w:rsidRDefault="006646B0" w:rsidP="006646B0">
      <w:pPr>
        <w:pStyle w:val="a3"/>
        <w:spacing w:before="1" w:line="360" w:lineRule="auto"/>
        <w:ind w:left="213" w:right="1084" w:firstLine="540"/>
        <w:jc w:val="both"/>
      </w:pPr>
      <w:r>
        <w:t>Они работают в условиях износа, больших контактных нагрузок. К ШХ сталям предъявляются высокие требования по неметаллическим включениям. ШХ стали содержат обычно углерода от 0,7 до 1%, легируются хромом, мар- ганцем, кремнием. Производятся стали ШХ6, ШХ9, ШХ15, ШХ15СГ. Хром указывается в десятых долях процентов. Закалка – в масло с температур 840 - 860°С, выдержка при 20°С для превращения остаточного аустенита в мартенсит и отпуск при 150 - 170°С на «отпущенный мартенсит».</w:t>
      </w:r>
    </w:p>
    <w:p w:rsidR="006646B0" w:rsidRDefault="006646B0" w:rsidP="006646B0">
      <w:pPr>
        <w:pStyle w:val="a3"/>
        <w:spacing w:line="360" w:lineRule="auto"/>
        <w:ind w:left="213" w:right="1087" w:firstLine="540"/>
        <w:jc w:val="both"/>
      </w:pPr>
      <w:r>
        <w:t>Подшипники, испытывающие большие динамические нагрузки, изготавли- вается из цементуемых сталей типа 20Х2Н4МФА, 18ХГТА с последующей це- ментацией и полной термической обработкой. Кислотостойкие подшипники из- готавливают из сталей типа 95Х18, 95Х18Н8Г2А.</w:t>
      </w:r>
    </w:p>
    <w:p w:rsidR="006646B0" w:rsidRDefault="006646B0" w:rsidP="006646B0">
      <w:pPr>
        <w:pStyle w:val="a3"/>
        <w:spacing w:before="2"/>
        <w:rPr>
          <w:sz w:val="42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3601"/>
        </w:tabs>
        <w:ind w:left="3600" w:hanging="562"/>
        <w:jc w:val="left"/>
      </w:pPr>
      <w:r>
        <w:t>Инструментальные стали</w:t>
      </w:r>
      <w:r>
        <w:rPr>
          <w:spacing w:val="1"/>
        </w:rPr>
        <w:t xml:space="preserve"> </w:t>
      </w:r>
      <w:r>
        <w:t>(ИС)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8"/>
        <w:rPr>
          <w:b/>
          <w:sz w:val="25"/>
        </w:rPr>
      </w:pPr>
    </w:p>
    <w:p w:rsidR="006646B0" w:rsidRDefault="006646B0" w:rsidP="006646B0">
      <w:pPr>
        <w:pStyle w:val="a3"/>
        <w:spacing w:line="360" w:lineRule="auto"/>
        <w:ind w:left="214" w:right="1085" w:firstLine="539"/>
        <w:jc w:val="both"/>
      </w:pPr>
      <w:r>
        <w:t>Основные требования к инструментальным сталям: сохранение режущей кромки в течении длительного времени, устойчивость против истирания, твер- дость более 60 HRC, высокая красностойкость. Сталь в штампах испытывает кроме того большие нагрузки на удар, изгиб, при большом нагреве и должна быть вязкая.</w:t>
      </w:r>
    </w:p>
    <w:p w:rsidR="006646B0" w:rsidRDefault="006646B0" w:rsidP="006646B0">
      <w:pPr>
        <w:pStyle w:val="a3"/>
        <w:spacing w:before="1"/>
        <w:ind w:left="754"/>
        <w:jc w:val="both"/>
      </w:pPr>
      <w:r>
        <w:t>Инструментальные материалы делятся:</w:t>
      </w:r>
    </w:p>
    <w:p w:rsidR="006646B0" w:rsidRDefault="006646B0" w:rsidP="006646B0">
      <w:pPr>
        <w:pStyle w:val="a3"/>
        <w:spacing w:before="161" w:line="360" w:lineRule="auto"/>
        <w:ind w:left="753" w:right="7393"/>
        <w:jc w:val="both"/>
      </w:pPr>
      <w:r>
        <w:t>а) углеродистые стали; б) легированные стали; в) штамповые стали;</w:t>
      </w:r>
    </w:p>
    <w:p w:rsidR="006646B0" w:rsidRDefault="006646B0" w:rsidP="006646B0">
      <w:pPr>
        <w:pStyle w:val="a3"/>
        <w:spacing w:line="360" w:lineRule="auto"/>
        <w:ind w:left="753" w:right="7232"/>
        <w:jc w:val="both"/>
      </w:pPr>
      <w:r>
        <w:t>г) быстрорежущие стали д) твердые сплавы.</w:t>
      </w:r>
    </w:p>
    <w:p w:rsidR="006646B0" w:rsidRDefault="006646B0" w:rsidP="006646B0">
      <w:pPr>
        <w:pStyle w:val="a3"/>
        <w:spacing w:line="360" w:lineRule="auto"/>
        <w:ind w:left="213" w:right="1086" w:firstLine="540"/>
        <w:jc w:val="both"/>
      </w:pPr>
      <w:r>
        <w:t>Углеродистые инструментальные стали У7А – У13А, Х05, Х06, 65ХФ, 85ХФ и др. имеют красностойкость до 200°С. Из них делают зубила, ножницы,</w:t>
      </w:r>
    </w:p>
    <w:p w:rsidR="006646B0" w:rsidRDefault="006646B0" w:rsidP="006646B0">
      <w:pPr>
        <w:spacing w:line="360" w:lineRule="auto"/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6"/>
        <w:rPr>
          <w:sz w:val="9"/>
        </w:rPr>
      </w:pPr>
    </w:p>
    <w:p w:rsidR="006646B0" w:rsidRDefault="006646B0" w:rsidP="006646B0">
      <w:pPr>
        <w:pStyle w:val="a3"/>
        <w:spacing w:before="88" w:line="360" w:lineRule="auto"/>
        <w:ind w:left="214" w:right="1086" w:hanging="1"/>
        <w:jc w:val="both"/>
      </w:pPr>
      <w:r>
        <w:t>ножи, столярные инструменты, сверла, развертки, медицинский инструмент, мерительный инструмент.</w:t>
      </w:r>
    </w:p>
    <w:p w:rsidR="006646B0" w:rsidRDefault="006646B0" w:rsidP="006646B0">
      <w:pPr>
        <w:pStyle w:val="a3"/>
        <w:spacing w:line="360" w:lineRule="auto"/>
        <w:ind w:left="214" w:right="1086" w:firstLine="539"/>
        <w:jc w:val="both"/>
      </w:pPr>
      <w:r>
        <w:t>Легированные инструментальные стали имеют повышенную прокаливае- мость, красностойкость до 300 - 400°С. К ним относятся, например: 9ХС, 9ХГСВФА, ХВГ, ХВБ и многие другие. Из них изготавливают сверла, метчики, развертки, резцы, фрезы, напильники, граверный инструмент.</w:t>
      </w:r>
    </w:p>
    <w:p w:rsidR="006646B0" w:rsidRDefault="006646B0" w:rsidP="006646B0">
      <w:pPr>
        <w:pStyle w:val="a3"/>
        <w:spacing w:line="360" w:lineRule="auto"/>
        <w:ind w:left="213" w:right="1086" w:firstLine="540"/>
        <w:jc w:val="both"/>
      </w:pPr>
      <w:r>
        <w:t>Штамповые стали идут на изготовление штампов, прессформ, валов. У них должны быть высокие мехсвойства при 20°С. При повышенной температуре (~400°С) они должны иметь относительно хорошую вязкость, устойчивость против износа, высокую твердость, сопротивление истиранию, высокую прока- ливаемость. У них не должно быть отпускной хрупкости. К ним, например, от- носятся: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spacing w:line="342" w:lineRule="exact"/>
        <w:ind w:left="1038" w:hanging="228"/>
        <w:jc w:val="both"/>
        <w:rPr>
          <w:sz w:val="28"/>
        </w:rPr>
      </w:pPr>
      <w:r>
        <w:rPr>
          <w:sz w:val="28"/>
        </w:rPr>
        <w:t>4ХС, 6ХС, 4ХВ2С, 5ХВС, 6ХВС, и др. низколегированные</w:t>
      </w:r>
      <w:r>
        <w:rPr>
          <w:spacing w:val="-11"/>
          <w:sz w:val="28"/>
        </w:rPr>
        <w:t xml:space="preserve"> </w:t>
      </w:r>
      <w:r>
        <w:rPr>
          <w:sz w:val="28"/>
        </w:rPr>
        <w:t>стали;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spacing w:before="161"/>
        <w:ind w:left="1038" w:hanging="228"/>
        <w:jc w:val="both"/>
        <w:rPr>
          <w:sz w:val="28"/>
        </w:rPr>
      </w:pPr>
      <w:r>
        <w:rPr>
          <w:sz w:val="28"/>
        </w:rPr>
        <w:t>Х12, Х12ВМ, Х6ВФА, и др. хромистые</w:t>
      </w:r>
      <w:r>
        <w:rPr>
          <w:spacing w:val="-4"/>
          <w:sz w:val="28"/>
        </w:rPr>
        <w:t xml:space="preserve"> </w:t>
      </w:r>
      <w:r>
        <w:rPr>
          <w:sz w:val="28"/>
        </w:rPr>
        <w:t>стали;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spacing w:before="160" w:line="350" w:lineRule="auto"/>
        <w:ind w:right="1083" w:hanging="57"/>
        <w:jc w:val="both"/>
        <w:rPr>
          <w:sz w:val="28"/>
        </w:rPr>
      </w:pPr>
      <w:r>
        <w:rPr>
          <w:sz w:val="28"/>
        </w:rPr>
        <w:t>6Х6В3МФСА, 55Х6В3СМФА, 80Х4В3М3Ф2А и др. комплексно – вы- соколегированные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стали;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spacing w:before="14"/>
        <w:ind w:left="1038" w:hanging="228"/>
        <w:jc w:val="both"/>
        <w:rPr>
          <w:sz w:val="28"/>
        </w:rPr>
      </w:pPr>
      <w:r>
        <w:rPr>
          <w:sz w:val="28"/>
        </w:rPr>
        <w:t>5ХНМА, 5ХНСВА и др. для молотовых штампов;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spacing w:before="161" w:line="350" w:lineRule="auto"/>
        <w:ind w:left="868" w:right="1085" w:hanging="57"/>
        <w:jc w:val="both"/>
        <w:rPr>
          <w:sz w:val="28"/>
        </w:rPr>
      </w:pPr>
      <w:r>
        <w:rPr>
          <w:sz w:val="28"/>
        </w:rPr>
        <w:t>Х5В2ФСА, 4Х2В5ФМ, 4Х3В2Ф2М2Л, 4Х2В8 и другие для прессового инструмента.</w:t>
      </w:r>
    </w:p>
    <w:p w:rsidR="006646B0" w:rsidRDefault="006646B0" w:rsidP="006646B0">
      <w:pPr>
        <w:pStyle w:val="a3"/>
        <w:spacing w:before="14" w:line="360" w:lineRule="auto"/>
        <w:ind w:left="213" w:right="1085" w:firstLine="540"/>
        <w:jc w:val="both"/>
      </w:pPr>
      <w:r>
        <w:t>Быстрорежущие стали предназначены для изготовления режущего инстру- мента, работающего при высоких скоростях резанья. У них твердость сохраня- ется до 500–600°С. Микроструктура быстрореза – мелкоигольчатый легирован- ный мартенсит и карбиды, легированные W,V ,Ti ,Cr . К ним относятся, напри- мер, стали Р18, Р12, Р9, Р6МЗ, Р6М5, Р18Ф2, Р14Ф4, Р18К5Ф2, Р9К10,</w:t>
      </w:r>
    </w:p>
    <w:p w:rsidR="006646B0" w:rsidRDefault="006646B0" w:rsidP="006646B0">
      <w:pPr>
        <w:pStyle w:val="a3"/>
        <w:spacing w:before="1" w:line="360" w:lineRule="auto"/>
        <w:ind w:left="213" w:right="1085"/>
        <w:jc w:val="both"/>
      </w:pPr>
      <w:r>
        <w:t>Р10К5Ф5 и другие. Р - означает, что сталь предназначена для режущего инст- румента, следующая цифра показывает содержание вольфрама. Эти стали леги- руют молибденом, ванадием, кобальтом, хромом. Быстрорез закаливается с температур 1240-1280°С в масло, делается тройной отпуск при 560°С, обраба- тывается холодом до минус 80°С, чтобы избавиться от остаточного аустенита.</w:t>
      </w:r>
    </w:p>
    <w:p w:rsidR="006646B0" w:rsidRDefault="006646B0" w:rsidP="006646B0">
      <w:pPr>
        <w:spacing w:line="360" w:lineRule="auto"/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10"/>
        <w:rPr>
          <w:sz w:val="9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4198"/>
        </w:tabs>
        <w:spacing w:before="88"/>
        <w:ind w:left="4198" w:hanging="561"/>
        <w:jc w:val="left"/>
      </w:pPr>
      <w:r>
        <w:t>Твердые сплавы</w:t>
      </w:r>
      <w:r>
        <w:rPr>
          <w:spacing w:val="1"/>
        </w:rPr>
        <w:t xml:space="preserve"> </w:t>
      </w:r>
      <w:r>
        <w:t>(ТС)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7"/>
        <w:rPr>
          <w:b/>
          <w:sz w:val="25"/>
        </w:rPr>
      </w:pPr>
    </w:p>
    <w:p w:rsidR="006646B0" w:rsidRDefault="006646B0" w:rsidP="006646B0">
      <w:pPr>
        <w:pStyle w:val="a3"/>
        <w:spacing w:before="1"/>
        <w:ind w:left="754"/>
        <w:jc w:val="both"/>
      </w:pPr>
      <w:r>
        <w:t>ТС используются и работают до температур 1000</w:t>
      </w:r>
      <w:r>
        <w:rPr>
          <w:vertAlign w:val="superscript"/>
        </w:rPr>
        <w:t>о</w:t>
      </w:r>
      <w:r>
        <w:t>С.</w:t>
      </w:r>
    </w:p>
    <w:p w:rsidR="006646B0" w:rsidRDefault="006646B0" w:rsidP="006646B0">
      <w:pPr>
        <w:pStyle w:val="a3"/>
        <w:spacing w:before="160" w:line="360" w:lineRule="auto"/>
        <w:ind w:left="213" w:right="1085" w:firstLine="540"/>
        <w:jc w:val="both"/>
      </w:pPr>
      <w:r>
        <w:t>Твердость может достигать 80-85 HRC. Твердосплавные пластинки на 90- 95 % состоят из карбидов, связкой является кобальт. Они бывают следующих типов: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spacing w:before="1"/>
        <w:ind w:left="1038" w:hanging="228"/>
        <w:jc w:val="both"/>
        <w:rPr>
          <w:sz w:val="28"/>
        </w:rPr>
      </w:pPr>
      <w:r>
        <w:rPr>
          <w:sz w:val="28"/>
        </w:rPr>
        <w:t>вольфрамовые ВК: ВК2, ВК3, ВК6, ВК8, где кобальта 2-8%</w:t>
      </w:r>
      <w:r>
        <w:rPr>
          <w:spacing w:val="55"/>
          <w:sz w:val="28"/>
        </w:rPr>
        <w:t xml:space="preserve"> </w:t>
      </w:r>
      <w:r>
        <w:rPr>
          <w:sz w:val="28"/>
        </w:rPr>
        <w:t>остальное</w:t>
      </w:r>
    </w:p>
    <w:p w:rsidR="006646B0" w:rsidRDefault="006646B0" w:rsidP="006646B0">
      <w:pPr>
        <w:pStyle w:val="a3"/>
        <w:spacing w:before="159"/>
        <w:ind w:left="868"/>
        <w:jc w:val="both"/>
      </w:pPr>
      <w:r>
        <w:t>W и C;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spacing w:before="161" w:line="350" w:lineRule="auto"/>
        <w:ind w:left="868" w:right="1086" w:hanging="57"/>
        <w:rPr>
          <w:sz w:val="28"/>
        </w:rPr>
      </w:pPr>
      <w:r>
        <w:rPr>
          <w:sz w:val="28"/>
        </w:rPr>
        <w:t>титановольфрамовые ВТК: Т5К10, Т14К8, Т15К6, где Ti -5-15%; Co- 6- 10%; остальное Wи</w:t>
      </w:r>
      <w:r>
        <w:rPr>
          <w:spacing w:val="-3"/>
          <w:sz w:val="28"/>
        </w:rPr>
        <w:t xml:space="preserve"> </w:t>
      </w:r>
      <w:r>
        <w:rPr>
          <w:sz w:val="28"/>
        </w:rPr>
        <w:t>C;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spacing w:before="16" w:line="350" w:lineRule="auto"/>
        <w:ind w:left="868" w:right="1084" w:hanging="57"/>
        <w:rPr>
          <w:sz w:val="28"/>
        </w:rPr>
      </w:pPr>
      <w:r>
        <w:rPr>
          <w:sz w:val="28"/>
        </w:rPr>
        <w:t>титанокобальтовые ТК: Т30К6, Т60К6, где Co – 6%; Ti – 30,60%; ос- тальное W и</w:t>
      </w:r>
      <w:r>
        <w:rPr>
          <w:spacing w:val="-2"/>
          <w:sz w:val="28"/>
        </w:rPr>
        <w:t xml:space="preserve"> </w:t>
      </w:r>
      <w:r>
        <w:rPr>
          <w:sz w:val="28"/>
        </w:rPr>
        <w:t>C.</w:t>
      </w:r>
    </w:p>
    <w:p w:rsidR="006646B0" w:rsidRDefault="006646B0" w:rsidP="006646B0">
      <w:pPr>
        <w:pStyle w:val="a5"/>
        <w:numPr>
          <w:ilvl w:val="0"/>
          <w:numId w:val="1"/>
        </w:numPr>
        <w:tabs>
          <w:tab w:val="left" w:pos="1039"/>
        </w:tabs>
        <w:spacing w:before="15"/>
        <w:ind w:left="1038" w:hanging="228"/>
        <w:rPr>
          <w:sz w:val="28"/>
        </w:rPr>
      </w:pPr>
      <w:r>
        <w:rPr>
          <w:sz w:val="28"/>
        </w:rPr>
        <w:t>титанотанталовольфрамовые: ТТ7К12, ТТ8К6, ТТ10К8 – Б и</w:t>
      </w:r>
      <w:r>
        <w:rPr>
          <w:spacing w:val="-7"/>
          <w:sz w:val="28"/>
        </w:rPr>
        <w:t xml:space="preserve"> </w:t>
      </w:r>
      <w:r>
        <w:rPr>
          <w:sz w:val="28"/>
        </w:rPr>
        <w:t>др.</w:t>
      </w:r>
    </w:p>
    <w:p w:rsidR="006646B0" w:rsidRDefault="006646B0" w:rsidP="006646B0">
      <w:pPr>
        <w:pStyle w:val="a3"/>
        <w:spacing w:before="160" w:line="360" w:lineRule="auto"/>
        <w:ind w:left="214" w:right="1087" w:firstLine="539"/>
        <w:jc w:val="both"/>
      </w:pPr>
      <w:r>
        <w:t>В твердых сплавах часто применяются, кроме карбидов, нитриды металлов (MeN), бориды (MeB), силициды (MeC) и другие синтетические материалы эльбор, словутич и т.д.</w:t>
      </w:r>
    </w:p>
    <w:p w:rsidR="006646B0" w:rsidRDefault="006646B0" w:rsidP="006646B0">
      <w:pPr>
        <w:pStyle w:val="a3"/>
        <w:spacing w:before="3"/>
        <w:rPr>
          <w:sz w:val="42"/>
        </w:rPr>
      </w:pPr>
    </w:p>
    <w:p w:rsidR="006646B0" w:rsidRDefault="006646B0" w:rsidP="006646B0">
      <w:pPr>
        <w:pStyle w:val="1"/>
        <w:numPr>
          <w:ilvl w:val="1"/>
          <w:numId w:val="2"/>
        </w:numPr>
        <w:tabs>
          <w:tab w:val="left" w:pos="3794"/>
        </w:tabs>
        <w:ind w:left="3793" w:hanging="561"/>
        <w:jc w:val="left"/>
      </w:pPr>
      <w:r>
        <w:t>Стали для холодной</w:t>
      </w:r>
      <w:r>
        <w:rPr>
          <w:spacing w:val="-4"/>
        </w:rPr>
        <w:t xml:space="preserve"> </w:t>
      </w:r>
      <w:r>
        <w:t>штамповки</w:t>
      </w:r>
    </w:p>
    <w:p w:rsidR="006646B0" w:rsidRDefault="006646B0" w:rsidP="006646B0">
      <w:pPr>
        <w:pStyle w:val="a3"/>
        <w:rPr>
          <w:b/>
          <w:sz w:val="30"/>
        </w:rPr>
      </w:pPr>
    </w:p>
    <w:p w:rsidR="006646B0" w:rsidRDefault="006646B0" w:rsidP="006646B0">
      <w:pPr>
        <w:pStyle w:val="a3"/>
        <w:spacing w:before="8"/>
        <w:rPr>
          <w:b/>
          <w:sz w:val="25"/>
        </w:rPr>
      </w:pPr>
    </w:p>
    <w:p w:rsidR="006646B0" w:rsidRDefault="006646B0" w:rsidP="006646B0">
      <w:pPr>
        <w:pStyle w:val="a3"/>
        <w:spacing w:line="360" w:lineRule="auto"/>
        <w:ind w:left="214" w:right="1086" w:firstLine="540"/>
        <w:jc w:val="both"/>
      </w:pPr>
      <w:r>
        <w:t>В автомобильной промышленности применяют холодную штамповку из листовой стали. Обычно применяют низкоуглеродистые кипящие стали 08КП, 08ФКП, 08Ю. Для исключения деформационного старения добавляют Al и V.</w:t>
      </w:r>
    </w:p>
    <w:p w:rsidR="006646B0" w:rsidRDefault="006646B0" w:rsidP="006646B0">
      <w:pPr>
        <w:pStyle w:val="a3"/>
        <w:spacing w:line="360" w:lineRule="auto"/>
        <w:ind w:left="213" w:right="1086" w:firstLine="540"/>
        <w:jc w:val="both"/>
      </w:pPr>
      <w:r>
        <w:t>Для изделий повышенной прочности применяют низколегированные фер- рито-мартенситные (70% - 30%) стали 09Г2С, 09Г2, 16ГФР, 12ХМ и др., кото- рые закаливают неполной закалкой (между А</w:t>
      </w:r>
      <w:r>
        <w:rPr>
          <w:vertAlign w:val="subscript"/>
        </w:rPr>
        <w:t>с1</w:t>
      </w:r>
      <w:r>
        <w:t xml:space="preserve"> – А</w:t>
      </w:r>
      <w:r>
        <w:rPr>
          <w:vertAlign w:val="subscript"/>
        </w:rPr>
        <w:t>с3</w:t>
      </w:r>
      <w:r>
        <w:t>). Это дает большую эко- номию металла.</w:t>
      </w:r>
    </w:p>
    <w:p w:rsidR="006646B0" w:rsidRDefault="006646B0" w:rsidP="006646B0">
      <w:pPr>
        <w:spacing w:line="360" w:lineRule="auto"/>
        <w:jc w:val="both"/>
        <w:sectPr w:rsidR="006646B0">
          <w:pgSz w:w="11900" w:h="16840"/>
          <w:pgMar w:top="1060" w:right="40" w:bottom="280" w:left="920" w:header="717" w:footer="0" w:gutter="0"/>
          <w:cols w:space="720"/>
        </w:sectPr>
      </w:pPr>
    </w:p>
    <w:p w:rsidR="006646B0" w:rsidRDefault="006646B0" w:rsidP="006646B0">
      <w:pPr>
        <w:pStyle w:val="a3"/>
        <w:spacing w:before="6"/>
        <w:rPr>
          <w:sz w:val="9"/>
        </w:rPr>
      </w:pPr>
    </w:p>
    <w:p w:rsidR="0034434A" w:rsidRDefault="006646B0">
      <w:bookmarkStart w:id="0" w:name="_GoBack"/>
      <w:bookmarkEnd w:id="0"/>
    </w:p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802885"/>
    <w:multiLevelType w:val="hybridMultilevel"/>
    <w:tmpl w:val="4100EE9A"/>
    <w:lvl w:ilvl="0" w:tplc="0BDEA24E">
      <w:numFmt w:val="bullet"/>
      <w:lvlText w:val=""/>
      <w:lvlJc w:val="left"/>
      <w:pPr>
        <w:ind w:left="867" w:hanging="227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19E845BC">
      <w:numFmt w:val="bullet"/>
      <w:lvlText w:val="•"/>
      <w:lvlJc w:val="left"/>
      <w:pPr>
        <w:ind w:left="1868" w:hanging="227"/>
      </w:pPr>
      <w:rPr>
        <w:rFonts w:hint="default"/>
        <w:lang w:val="ru-RU" w:eastAsia="ru-RU" w:bidi="ru-RU"/>
      </w:rPr>
    </w:lvl>
    <w:lvl w:ilvl="2" w:tplc="A68CDBFE">
      <w:numFmt w:val="bullet"/>
      <w:lvlText w:val="•"/>
      <w:lvlJc w:val="left"/>
      <w:pPr>
        <w:ind w:left="2876" w:hanging="227"/>
      </w:pPr>
      <w:rPr>
        <w:rFonts w:hint="default"/>
        <w:lang w:val="ru-RU" w:eastAsia="ru-RU" w:bidi="ru-RU"/>
      </w:rPr>
    </w:lvl>
    <w:lvl w:ilvl="3" w:tplc="4C90B562">
      <w:numFmt w:val="bullet"/>
      <w:lvlText w:val="•"/>
      <w:lvlJc w:val="left"/>
      <w:pPr>
        <w:ind w:left="3884" w:hanging="227"/>
      </w:pPr>
      <w:rPr>
        <w:rFonts w:hint="default"/>
        <w:lang w:val="ru-RU" w:eastAsia="ru-RU" w:bidi="ru-RU"/>
      </w:rPr>
    </w:lvl>
    <w:lvl w:ilvl="4" w:tplc="EDCC6002">
      <w:numFmt w:val="bullet"/>
      <w:lvlText w:val="•"/>
      <w:lvlJc w:val="left"/>
      <w:pPr>
        <w:ind w:left="4892" w:hanging="227"/>
      </w:pPr>
      <w:rPr>
        <w:rFonts w:hint="default"/>
        <w:lang w:val="ru-RU" w:eastAsia="ru-RU" w:bidi="ru-RU"/>
      </w:rPr>
    </w:lvl>
    <w:lvl w:ilvl="5" w:tplc="A25ADBD2">
      <w:numFmt w:val="bullet"/>
      <w:lvlText w:val="•"/>
      <w:lvlJc w:val="left"/>
      <w:pPr>
        <w:ind w:left="5900" w:hanging="227"/>
      </w:pPr>
      <w:rPr>
        <w:rFonts w:hint="default"/>
        <w:lang w:val="ru-RU" w:eastAsia="ru-RU" w:bidi="ru-RU"/>
      </w:rPr>
    </w:lvl>
    <w:lvl w:ilvl="6" w:tplc="8B6C4748">
      <w:numFmt w:val="bullet"/>
      <w:lvlText w:val="•"/>
      <w:lvlJc w:val="left"/>
      <w:pPr>
        <w:ind w:left="6908" w:hanging="227"/>
      </w:pPr>
      <w:rPr>
        <w:rFonts w:hint="default"/>
        <w:lang w:val="ru-RU" w:eastAsia="ru-RU" w:bidi="ru-RU"/>
      </w:rPr>
    </w:lvl>
    <w:lvl w:ilvl="7" w:tplc="232EF0D2">
      <w:numFmt w:val="bullet"/>
      <w:lvlText w:val="•"/>
      <w:lvlJc w:val="left"/>
      <w:pPr>
        <w:ind w:left="7916" w:hanging="227"/>
      </w:pPr>
      <w:rPr>
        <w:rFonts w:hint="default"/>
        <w:lang w:val="ru-RU" w:eastAsia="ru-RU" w:bidi="ru-RU"/>
      </w:rPr>
    </w:lvl>
    <w:lvl w:ilvl="8" w:tplc="5FF6BABA">
      <w:numFmt w:val="bullet"/>
      <w:lvlText w:val="•"/>
      <w:lvlJc w:val="left"/>
      <w:pPr>
        <w:ind w:left="8924" w:hanging="227"/>
      </w:pPr>
      <w:rPr>
        <w:rFonts w:hint="default"/>
        <w:lang w:val="ru-RU" w:eastAsia="ru-RU" w:bidi="ru-RU"/>
      </w:rPr>
    </w:lvl>
  </w:abstractNum>
  <w:abstractNum w:abstractNumId="1">
    <w:nsid w:val="5F174AAF"/>
    <w:multiLevelType w:val="multilevel"/>
    <w:tmpl w:val="6012181E"/>
    <w:lvl w:ilvl="0">
      <w:start w:val="1"/>
      <w:numFmt w:val="decimal"/>
      <w:lvlText w:val="%1"/>
      <w:lvlJc w:val="left"/>
      <w:pPr>
        <w:ind w:left="213" w:hanging="299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4338" w:hanging="4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06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340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282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68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11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4" w:hanging="42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6B0"/>
    <w:rsid w:val="006646B0"/>
    <w:rsid w:val="00682C4A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646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6646B0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646B0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6646B0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646B0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6646B0"/>
    <w:pPr>
      <w:ind w:left="1281" w:hanging="421"/>
    </w:pPr>
  </w:style>
  <w:style w:type="paragraph" w:styleId="a6">
    <w:name w:val="Balloon Text"/>
    <w:basedOn w:val="a"/>
    <w:link w:val="a7"/>
    <w:uiPriority w:val="99"/>
    <w:semiHidden/>
    <w:unhideWhenUsed/>
    <w:rsid w:val="006646B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46B0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646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6646B0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646B0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6646B0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646B0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6646B0"/>
    <w:pPr>
      <w:ind w:left="1281" w:hanging="421"/>
    </w:pPr>
  </w:style>
  <w:style w:type="paragraph" w:styleId="a6">
    <w:name w:val="Balloon Text"/>
    <w:basedOn w:val="a"/>
    <w:link w:val="a7"/>
    <w:uiPriority w:val="99"/>
    <w:semiHidden/>
    <w:unhideWhenUsed/>
    <w:rsid w:val="006646B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46B0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3046</Words>
  <Characters>17365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2021-02-14T14:45:00Z</dcterms:created>
  <dcterms:modified xsi:type="dcterms:W3CDTF">2021-02-14T14:45:00Z</dcterms:modified>
</cp:coreProperties>
</file>